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E1" w:rsidRPr="00B8362C" w:rsidRDefault="00656EE1" w:rsidP="000220E1">
      <w:pPr>
        <w:jc w:val="right"/>
        <w:outlineLvl w:val="0"/>
        <w:rPr>
          <w:i/>
          <w:sz w:val="21"/>
          <w:szCs w:val="21"/>
          <w:lang w:val="ru-RU"/>
        </w:rPr>
      </w:pPr>
      <w:r w:rsidRPr="00B8362C">
        <w:rPr>
          <w:i/>
          <w:sz w:val="21"/>
          <w:szCs w:val="21"/>
          <w:lang w:val="ru-RU"/>
        </w:rPr>
        <w:t>На правах рукописи</w:t>
      </w:r>
    </w:p>
    <w:p w:rsidR="007C1EAA" w:rsidRDefault="007C1EAA" w:rsidP="000220E1">
      <w:pPr>
        <w:jc w:val="right"/>
        <w:outlineLvl w:val="0"/>
        <w:rPr>
          <w:sz w:val="21"/>
          <w:szCs w:val="21"/>
          <w:lang w:val="ru-RU"/>
        </w:rPr>
      </w:pPr>
    </w:p>
    <w:p w:rsidR="00D35B96" w:rsidRPr="00B8362C" w:rsidRDefault="00D35B96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054A91" w:rsidRDefault="00054A91" w:rsidP="00B117BA">
      <w:pPr>
        <w:rPr>
          <w:rFonts w:eastAsia="Calibri"/>
          <w:sz w:val="21"/>
          <w:szCs w:val="21"/>
          <w:lang w:val="ru-RU"/>
        </w:rPr>
      </w:pPr>
    </w:p>
    <w:p w:rsidR="00A37B90" w:rsidRDefault="00A37B90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BC3951" w:rsidRDefault="00BC3951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BC3951" w:rsidRDefault="00BC3951" w:rsidP="000220E1">
      <w:pPr>
        <w:jc w:val="center"/>
        <w:rPr>
          <w:rFonts w:eastAsia="Calibri"/>
          <w:sz w:val="21"/>
          <w:szCs w:val="21"/>
        </w:rPr>
      </w:pPr>
    </w:p>
    <w:p w:rsidR="00C8452D" w:rsidRDefault="00C8452D" w:rsidP="000220E1">
      <w:pPr>
        <w:jc w:val="center"/>
        <w:rPr>
          <w:rFonts w:eastAsia="Calibri"/>
          <w:sz w:val="21"/>
          <w:szCs w:val="21"/>
        </w:rPr>
      </w:pPr>
    </w:p>
    <w:p w:rsidR="00C8452D" w:rsidRPr="00C8452D" w:rsidRDefault="00C8452D" w:rsidP="000220E1">
      <w:pPr>
        <w:jc w:val="center"/>
        <w:rPr>
          <w:rFonts w:eastAsia="Calibri"/>
          <w:sz w:val="21"/>
          <w:szCs w:val="21"/>
        </w:rPr>
      </w:pPr>
    </w:p>
    <w:p w:rsidR="00BC3951" w:rsidRPr="00B8362C" w:rsidRDefault="00BC3951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5B71D0" w:rsidRPr="00143BE8" w:rsidRDefault="00C450DE" w:rsidP="000220E1">
      <w:pPr>
        <w:jc w:val="center"/>
        <w:rPr>
          <w:rFonts w:eastAsia="Calibri"/>
          <w:b/>
          <w:i/>
          <w:sz w:val="22"/>
          <w:szCs w:val="22"/>
          <w:lang w:val="ru-RU"/>
        </w:rPr>
      </w:pPr>
      <w:r w:rsidRPr="00143BE8">
        <w:rPr>
          <w:rFonts w:eastAsia="Calibri"/>
          <w:b/>
          <w:i/>
          <w:caps/>
          <w:sz w:val="22"/>
          <w:szCs w:val="22"/>
          <w:lang w:val="ru-RU"/>
        </w:rPr>
        <w:t xml:space="preserve">Ракитина </w:t>
      </w:r>
      <w:r w:rsidR="00143BE8" w:rsidRPr="00143BE8">
        <w:rPr>
          <w:rFonts w:eastAsia="Calibri"/>
          <w:b/>
          <w:i/>
          <w:sz w:val="22"/>
          <w:szCs w:val="22"/>
          <w:lang w:val="ru-RU"/>
        </w:rPr>
        <w:t>Ирина Сергеевна</w:t>
      </w:r>
    </w:p>
    <w:p w:rsidR="00054A91" w:rsidRPr="00B117BA" w:rsidRDefault="00054A91" w:rsidP="000220E1">
      <w:pPr>
        <w:jc w:val="center"/>
        <w:rPr>
          <w:rFonts w:eastAsia="Calibri"/>
          <w:b/>
          <w:i/>
          <w:sz w:val="22"/>
          <w:szCs w:val="22"/>
          <w:lang w:val="ru-RU"/>
        </w:rPr>
      </w:pPr>
    </w:p>
    <w:p w:rsidR="00054A91" w:rsidRPr="00B117BA" w:rsidRDefault="00054A91" w:rsidP="000220E1">
      <w:pPr>
        <w:jc w:val="center"/>
        <w:rPr>
          <w:rFonts w:eastAsia="Calibri"/>
          <w:b/>
          <w:i/>
          <w:sz w:val="22"/>
          <w:szCs w:val="22"/>
          <w:lang w:val="ru-RU"/>
        </w:rPr>
      </w:pPr>
    </w:p>
    <w:p w:rsidR="005B71D0" w:rsidRPr="00B117BA" w:rsidRDefault="005B71D0" w:rsidP="000220E1">
      <w:pPr>
        <w:jc w:val="center"/>
        <w:rPr>
          <w:rFonts w:eastAsia="Calibri"/>
          <w:i/>
          <w:sz w:val="22"/>
          <w:szCs w:val="22"/>
          <w:lang w:val="ru-RU"/>
        </w:rPr>
      </w:pPr>
    </w:p>
    <w:p w:rsidR="004723FC" w:rsidRPr="00B117BA" w:rsidRDefault="004723FC" w:rsidP="004723FC">
      <w:pPr>
        <w:pStyle w:val="1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ИНСТРУМЕНТАРИЙ РЕАЛИЗАЦИИ </w:t>
      </w:r>
    </w:p>
    <w:p w:rsidR="00656EE1" w:rsidRPr="00B117BA" w:rsidRDefault="004723FC" w:rsidP="000220E1">
      <w:pPr>
        <w:pStyle w:val="12"/>
        <w:ind w:firstLine="0"/>
        <w:jc w:val="center"/>
        <w:rPr>
          <w:sz w:val="22"/>
          <w:szCs w:val="22"/>
        </w:rPr>
      </w:pPr>
      <w:r w:rsidRPr="00B117BA">
        <w:rPr>
          <w:sz w:val="22"/>
          <w:szCs w:val="22"/>
        </w:rPr>
        <w:t>ИННОВАЦИОННО</w:t>
      </w:r>
      <w:r>
        <w:rPr>
          <w:sz w:val="22"/>
          <w:szCs w:val="22"/>
        </w:rPr>
        <w:t>ГО СЦЕНАРИЯ РАЗВИТИЯ ЭКОНОМИКИ РЕГИОНА</w:t>
      </w:r>
    </w:p>
    <w:p w:rsidR="00800084" w:rsidRPr="00B117BA" w:rsidRDefault="00800084" w:rsidP="000220E1">
      <w:pPr>
        <w:contextualSpacing/>
        <w:jc w:val="center"/>
        <w:rPr>
          <w:rFonts w:eastAsia="Calibri"/>
          <w:sz w:val="22"/>
          <w:szCs w:val="22"/>
          <w:lang w:val="ru-RU"/>
        </w:rPr>
      </w:pPr>
    </w:p>
    <w:p w:rsidR="00054A91" w:rsidRPr="00B8362C" w:rsidRDefault="00054A91" w:rsidP="000220E1">
      <w:pPr>
        <w:contextualSpacing/>
        <w:jc w:val="center"/>
        <w:rPr>
          <w:rFonts w:eastAsia="Calibri"/>
          <w:sz w:val="21"/>
          <w:szCs w:val="21"/>
          <w:lang w:val="ru-RU"/>
        </w:rPr>
      </w:pPr>
    </w:p>
    <w:p w:rsidR="00054A91" w:rsidRPr="00B8362C" w:rsidRDefault="00054A91" w:rsidP="000220E1">
      <w:pPr>
        <w:contextualSpacing/>
        <w:jc w:val="center"/>
        <w:rPr>
          <w:rFonts w:eastAsia="Calibri"/>
          <w:sz w:val="21"/>
          <w:szCs w:val="21"/>
          <w:lang w:val="ru-RU"/>
        </w:rPr>
      </w:pPr>
    </w:p>
    <w:p w:rsidR="00D76108" w:rsidRDefault="00D76108" w:rsidP="00D76108">
      <w:pPr>
        <w:jc w:val="center"/>
        <w:rPr>
          <w:rFonts w:eastAsia="Calibri"/>
          <w:sz w:val="21"/>
          <w:szCs w:val="21"/>
          <w:lang w:val="ru-RU"/>
        </w:rPr>
      </w:pPr>
      <w:r>
        <w:rPr>
          <w:rFonts w:eastAsia="Calibri"/>
          <w:sz w:val="21"/>
          <w:szCs w:val="21"/>
          <w:lang w:val="ru-RU"/>
        </w:rPr>
        <w:t xml:space="preserve">Специальность </w:t>
      </w:r>
      <w:r w:rsidR="005B71D0" w:rsidRPr="000220E1">
        <w:rPr>
          <w:rFonts w:eastAsia="Calibri"/>
          <w:sz w:val="21"/>
          <w:szCs w:val="21"/>
          <w:lang w:val="ru-RU"/>
        </w:rPr>
        <w:t>08.00.0</w:t>
      </w:r>
      <w:r w:rsidR="007511D0" w:rsidRPr="000220E1">
        <w:rPr>
          <w:rFonts w:eastAsia="Calibri"/>
          <w:sz w:val="21"/>
          <w:szCs w:val="21"/>
          <w:lang w:val="ru-RU"/>
        </w:rPr>
        <w:t>5</w:t>
      </w:r>
      <w:r w:rsidR="005B71D0" w:rsidRPr="000220E1">
        <w:rPr>
          <w:rFonts w:eastAsia="Calibri"/>
          <w:sz w:val="21"/>
          <w:szCs w:val="21"/>
          <w:lang w:val="ru-RU"/>
        </w:rPr>
        <w:t xml:space="preserve"> –</w:t>
      </w:r>
      <w:r w:rsidR="00054A91" w:rsidRPr="000220E1">
        <w:rPr>
          <w:rFonts w:eastAsia="Calibri"/>
          <w:sz w:val="21"/>
          <w:szCs w:val="21"/>
          <w:lang w:val="ru-RU"/>
        </w:rPr>
        <w:t xml:space="preserve"> Э</w:t>
      </w:r>
      <w:r w:rsidR="009A35A0" w:rsidRPr="000220E1">
        <w:rPr>
          <w:rFonts w:eastAsia="Calibri"/>
          <w:sz w:val="21"/>
          <w:szCs w:val="21"/>
          <w:lang w:val="ru-RU"/>
        </w:rPr>
        <w:t xml:space="preserve">кономика </w:t>
      </w:r>
    </w:p>
    <w:p w:rsidR="00A12593" w:rsidRPr="000220E1" w:rsidRDefault="009A35A0" w:rsidP="00D76108">
      <w:pPr>
        <w:jc w:val="center"/>
        <w:rPr>
          <w:rFonts w:eastAsia="Calibri"/>
          <w:sz w:val="21"/>
          <w:szCs w:val="21"/>
          <w:lang w:val="ru-RU"/>
        </w:rPr>
      </w:pPr>
      <w:r w:rsidRPr="000220E1">
        <w:rPr>
          <w:rFonts w:eastAsia="Calibri"/>
          <w:sz w:val="21"/>
          <w:szCs w:val="21"/>
          <w:lang w:val="ru-RU"/>
        </w:rPr>
        <w:t>и управление народным х</w:t>
      </w:r>
      <w:r w:rsidRPr="000220E1">
        <w:rPr>
          <w:rFonts w:eastAsia="Calibri"/>
          <w:sz w:val="21"/>
          <w:szCs w:val="21"/>
          <w:lang w:val="ru-RU"/>
        </w:rPr>
        <w:t>о</w:t>
      </w:r>
      <w:r w:rsidRPr="000220E1">
        <w:rPr>
          <w:rFonts w:eastAsia="Calibri"/>
          <w:sz w:val="21"/>
          <w:szCs w:val="21"/>
          <w:lang w:val="ru-RU"/>
        </w:rPr>
        <w:t>зяйством</w:t>
      </w:r>
    </w:p>
    <w:p w:rsidR="005B71D0" w:rsidRPr="000220E1" w:rsidRDefault="00054A91" w:rsidP="000220E1">
      <w:pPr>
        <w:jc w:val="center"/>
        <w:rPr>
          <w:rFonts w:eastAsia="Calibri"/>
          <w:sz w:val="21"/>
          <w:szCs w:val="21"/>
          <w:lang w:val="ru-RU"/>
        </w:rPr>
      </w:pPr>
      <w:r w:rsidRPr="000220E1">
        <w:rPr>
          <w:rFonts w:eastAsia="Calibri"/>
          <w:sz w:val="21"/>
          <w:szCs w:val="21"/>
          <w:lang w:val="ru-RU"/>
        </w:rPr>
        <w:t>(</w:t>
      </w:r>
      <w:r w:rsidR="00AE2467" w:rsidRPr="000220E1">
        <w:rPr>
          <w:rFonts w:eastAsia="Calibri"/>
          <w:sz w:val="21"/>
          <w:szCs w:val="21"/>
          <w:lang w:val="ru-RU"/>
        </w:rPr>
        <w:t>региональная экономика</w:t>
      </w:r>
      <w:r w:rsidRPr="000220E1">
        <w:rPr>
          <w:rFonts w:eastAsia="Calibri"/>
          <w:sz w:val="21"/>
          <w:szCs w:val="21"/>
          <w:lang w:val="ru-RU"/>
        </w:rPr>
        <w:t>)</w:t>
      </w:r>
    </w:p>
    <w:p w:rsidR="006169CA" w:rsidRPr="00B8362C" w:rsidRDefault="006169CA" w:rsidP="000220E1">
      <w:pPr>
        <w:jc w:val="center"/>
        <w:rPr>
          <w:rFonts w:eastAsia="Calibri"/>
          <w:b/>
          <w:sz w:val="21"/>
          <w:szCs w:val="21"/>
          <w:lang w:val="ru-RU"/>
        </w:rPr>
      </w:pPr>
    </w:p>
    <w:p w:rsidR="0038636C" w:rsidRPr="00B8362C" w:rsidRDefault="0038636C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054A91" w:rsidRPr="00D76108" w:rsidRDefault="00054A91" w:rsidP="000220E1">
      <w:pPr>
        <w:jc w:val="center"/>
        <w:rPr>
          <w:rFonts w:eastAsia="Calibri"/>
          <w:b/>
          <w:caps/>
          <w:sz w:val="21"/>
          <w:szCs w:val="21"/>
          <w:lang w:val="ru-RU"/>
        </w:rPr>
      </w:pPr>
    </w:p>
    <w:p w:rsidR="00054A91" w:rsidRPr="00B8362C" w:rsidRDefault="00054A91" w:rsidP="000220E1">
      <w:pPr>
        <w:jc w:val="center"/>
        <w:rPr>
          <w:rFonts w:eastAsia="Calibri"/>
          <w:b/>
          <w:caps/>
          <w:sz w:val="21"/>
          <w:szCs w:val="21"/>
          <w:lang w:val="ru-RU"/>
        </w:rPr>
      </w:pPr>
    </w:p>
    <w:p w:rsidR="005B71D0" w:rsidRPr="00B8362C" w:rsidRDefault="005B71D0" w:rsidP="000220E1">
      <w:pPr>
        <w:jc w:val="center"/>
        <w:rPr>
          <w:rFonts w:eastAsia="Calibri"/>
          <w:b/>
          <w:caps/>
          <w:sz w:val="21"/>
          <w:szCs w:val="21"/>
          <w:lang w:val="ru-RU"/>
        </w:rPr>
      </w:pPr>
      <w:r w:rsidRPr="00B8362C">
        <w:rPr>
          <w:rFonts w:eastAsia="Calibri"/>
          <w:b/>
          <w:caps/>
          <w:sz w:val="21"/>
          <w:szCs w:val="21"/>
          <w:lang w:val="ru-RU"/>
        </w:rPr>
        <w:t>Автореферат</w:t>
      </w:r>
    </w:p>
    <w:p w:rsidR="005B71D0" w:rsidRPr="000220E1" w:rsidRDefault="005B71D0" w:rsidP="000220E1">
      <w:pPr>
        <w:jc w:val="center"/>
        <w:rPr>
          <w:rFonts w:eastAsia="Calibri"/>
          <w:sz w:val="21"/>
          <w:szCs w:val="21"/>
          <w:lang w:val="ru-RU"/>
        </w:rPr>
      </w:pPr>
      <w:r w:rsidRPr="000220E1">
        <w:rPr>
          <w:rFonts w:eastAsia="Calibri"/>
          <w:sz w:val="21"/>
          <w:szCs w:val="21"/>
          <w:lang w:val="ru-RU"/>
        </w:rPr>
        <w:t>диссертации на соискание ученой степени</w:t>
      </w:r>
    </w:p>
    <w:p w:rsidR="005B71D0" w:rsidRPr="000220E1" w:rsidRDefault="005B71D0" w:rsidP="000220E1">
      <w:pPr>
        <w:jc w:val="center"/>
        <w:rPr>
          <w:rFonts w:eastAsia="Calibri"/>
          <w:sz w:val="21"/>
          <w:szCs w:val="21"/>
          <w:lang w:val="ru-RU"/>
        </w:rPr>
      </w:pPr>
      <w:r w:rsidRPr="000220E1">
        <w:rPr>
          <w:rFonts w:eastAsia="Calibri"/>
          <w:sz w:val="21"/>
          <w:szCs w:val="21"/>
          <w:lang w:val="ru-RU"/>
        </w:rPr>
        <w:t>кандидата экономических наук</w:t>
      </w:r>
    </w:p>
    <w:p w:rsidR="005B71D0" w:rsidRPr="00B8362C" w:rsidRDefault="005B71D0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054A91" w:rsidRPr="00B8362C" w:rsidRDefault="00054A91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054A91" w:rsidRPr="00B8362C" w:rsidRDefault="00054A91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054A91" w:rsidRDefault="00054A91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514F0D" w:rsidRDefault="00514F0D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364516" w:rsidRPr="00364516" w:rsidRDefault="00364516" w:rsidP="000220E1">
      <w:pPr>
        <w:jc w:val="center"/>
        <w:rPr>
          <w:rFonts w:eastAsia="Calibri"/>
          <w:sz w:val="21"/>
          <w:szCs w:val="21"/>
          <w:lang w:val="ru-RU"/>
        </w:rPr>
      </w:pPr>
    </w:p>
    <w:p w:rsidR="00E80124" w:rsidRDefault="00E80124" w:rsidP="00B117BA">
      <w:pPr>
        <w:rPr>
          <w:rFonts w:eastAsia="Calibri"/>
          <w:sz w:val="21"/>
          <w:szCs w:val="21"/>
          <w:lang w:val="ru-RU"/>
        </w:rPr>
      </w:pPr>
    </w:p>
    <w:p w:rsidR="00D76108" w:rsidRPr="007C1EAA" w:rsidRDefault="00D76108" w:rsidP="00B117BA">
      <w:pPr>
        <w:rPr>
          <w:rFonts w:eastAsia="Calibri"/>
          <w:sz w:val="21"/>
          <w:szCs w:val="21"/>
          <w:lang w:val="ru-RU"/>
        </w:rPr>
      </w:pPr>
    </w:p>
    <w:p w:rsidR="00BC3951" w:rsidRDefault="000E54AE" w:rsidP="000220E1">
      <w:pPr>
        <w:jc w:val="center"/>
        <w:rPr>
          <w:rFonts w:eastAsia="Calibri"/>
          <w:b/>
          <w:sz w:val="21"/>
          <w:szCs w:val="21"/>
          <w:lang w:val="ru-RU"/>
        </w:rPr>
      </w:pPr>
      <w:r>
        <w:rPr>
          <w:rFonts w:eastAsia="Calibri"/>
          <w:noProof/>
          <w:sz w:val="21"/>
          <w:szCs w:val="2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5" type="#_x0000_t202" style="position:absolute;left:0;text-align:left;margin-left:133.45pt;margin-top:18.45pt;width:46.35pt;height:30.7pt;z-index:4" stroked="f">
            <v:textbox style="mso-next-textbox:#_x0000_s1875">
              <w:txbxContent>
                <w:p w:rsidR="00A57B97" w:rsidRDefault="00A57B97" w:rsidP="000E54AE"/>
              </w:txbxContent>
            </v:textbox>
          </v:shape>
        </w:pict>
      </w:r>
      <w:r w:rsidR="00D35B96" w:rsidRPr="00B8362C">
        <w:rPr>
          <w:rFonts w:eastAsia="Calibri"/>
          <w:sz w:val="21"/>
          <w:szCs w:val="21"/>
          <w:lang w:val="ru-RU"/>
        </w:rPr>
        <w:t>Т</w:t>
      </w:r>
      <w:r w:rsidR="007511D0" w:rsidRPr="00B8362C">
        <w:rPr>
          <w:rFonts w:eastAsia="Calibri"/>
          <w:b/>
          <w:sz w:val="21"/>
          <w:szCs w:val="21"/>
          <w:lang w:val="ru-RU"/>
        </w:rPr>
        <w:t>амбов</w:t>
      </w:r>
      <w:r w:rsidR="005B71D0" w:rsidRPr="00B8362C">
        <w:rPr>
          <w:rFonts w:eastAsia="Calibri"/>
          <w:b/>
          <w:sz w:val="21"/>
          <w:szCs w:val="21"/>
          <w:lang w:val="ru-RU"/>
        </w:rPr>
        <w:t xml:space="preserve"> </w:t>
      </w:r>
      <w:r w:rsidR="00054A91" w:rsidRPr="00B8362C">
        <w:rPr>
          <w:rFonts w:eastAsia="Calibri"/>
          <w:b/>
          <w:sz w:val="21"/>
          <w:szCs w:val="21"/>
          <w:lang w:val="ru-RU"/>
        </w:rPr>
        <w:t>–</w:t>
      </w:r>
      <w:r w:rsidR="005B71D0" w:rsidRPr="00B8362C">
        <w:rPr>
          <w:rFonts w:eastAsia="Calibri"/>
          <w:b/>
          <w:sz w:val="21"/>
          <w:szCs w:val="21"/>
          <w:lang w:val="ru-RU"/>
        </w:rPr>
        <w:t xml:space="preserve"> 20</w:t>
      </w:r>
      <w:r w:rsidR="007511D0" w:rsidRPr="00B8362C">
        <w:rPr>
          <w:rFonts w:eastAsia="Calibri"/>
          <w:b/>
          <w:sz w:val="21"/>
          <w:szCs w:val="21"/>
          <w:lang w:val="ru-RU"/>
        </w:rPr>
        <w:t>1</w:t>
      </w:r>
      <w:r w:rsidR="00C450DE">
        <w:rPr>
          <w:rFonts w:eastAsia="Calibri"/>
          <w:b/>
          <w:sz w:val="21"/>
          <w:szCs w:val="21"/>
          <w:lang w:val="ru-RU"/>
        </w:rPr>
        <w:t>3</w:t>
      </w:r>
    </w:p>
    <w:p w:rsidR="00B87294" w:rsidRPr="00C8452D" w:rsidRDefault="00BC3951" w:rsidP="00BC3951">
      <w:pPr>
        <w:jc w:val="center"/>
        <w:rPr>
          <w:lang w:val="ru-RU"/>
        </w:rPr>
      </w:pPr>
      <w:r>
        <w:rPr>
          <w:rFonts w:eastAsia="Calibri"/>
          <w:b/>
          <w:sz w:val="21"/>
          <w:szCs w:val="21"/>
          <w:lang w:val="ru-RU"/>
        </w:rPr>
        <w:br w:type="page"/>
      </w:r>
      <w:r w:rsidR="00054A91" w:rsidRPr="00C8452D">
        <w:rPr>
          <w:lang w:val="ru-RU"/>
        </w:rPr>
        <w:lastRenderedPageBreak/>
        <w:t xml:space="preserve">Работа выполнена на кафедре </w:t>
      </w:r>
      <w:r w:rsidR="00B8362C" w:rsidRPr="00C8452D">
        <w:rPr>
          <w:lang w:val="ru-RU"/>
        </w:rPr>
        <w:t xml:space="preserve">политической экономии </w:t>
      </w:r>
    </w:p>
    <w:p w:rsidR="00054A91" w:rsidRPr="00C8452D" w:rsidRDefault="00B8362C" w:rsidP="00BC3951">
      <w:pPr>
        <w:ind w:firstLine="454"/>
        <w:jc w:val="center"/>
        <w:rPr>
          <w:lang w:val="ru-RU"/>
        </w:rPr>
      </w:pPr>
      <w:r w:rsidRPr="00C8452D">
        <w:rPr>
          <w:lang w:val="ru-RU"/>
        </w:rPr>
        <w:t>и мирового</w:t>
      </w:r>
      <w:r w:rsidR="00B87294" w:rsidRPr="00C8452D">
        <w:rPr>
          <w:lang w:val="ru-RU"/>
        </w:rPr>
        <w:t xml:space="preserve"> </w:t>
      </w:r>
      <w:r w:rsidRPr="00C8452D">
        <w:rPr>
          <w:lang w:val="ru-RU"/>
        </w:rPr>
        <w:t>глобального хозяйства</w:t>
      </w:r>
      <w:r w:rsidR="00054A91" w:rsidRPr="00C8452D">
        <w:rPr>
          <w:lang w:val="ru-RU"/>
        </w:rPr>
        <w:t xml:space="preserve"> </w:t>
      </w:r>
      <w:r w:rsidR="00C450DE" w:rsidRPr="00C8452D">
        <w:rPr>
          <w:lang w:val="ru-RU"/>
        </w:rPr>
        <w:t>Ф</w:t>
      </w:r>
      <w:r w:rsidR="00D76108" w:rsidRPr="00C8452D">
        <w:rPr>
          <w:lang w:val="ru-RU"/>
        </w:rPr>
        <w:t>Г</w:t>
      </w:r>
      <w:r w:rsidR="00C450DE" w:rsidRPr="00C8452D">
        <w:rPr>
          <w:lang w:val="ru-RU"/>
        </w:rPr>
        <w:t>Б</w:t>
      </w:r>
      <w:r w:rsidR="00D76108" w:rsidRPr="00C8452D">
        <w:rPr>
          <w:lang w:val="ru-RU"/>
        </w:rPr>
        <w:t>ОУ</w:t>
      </w:r>
      <w:r w:rsidR="00C450DE" w:rsidRPr="00C8452D">
        <w:rPr>
          <w:lang w:val="ru-RU"/>
        </w:rPr>
        <w:t xml:space="preserve"> </w:t>
      </w:r>
      <w:r w:rsidR="00D76108" w:rsidRPr="00C8452D">
        <w:rPr>
          <w:lang w:val="ru-RU"/>
        </w:rPr>
        <w:t>ВПО «Тамбовский</w:t>
      </w:r>
      <w:r w:rsidR="00054A91" w:rsidRPr="00C8452D">
        <w:rPr>
          <w:lang w:val="ru-RU"/>
        </w:rPr>
        <w:t xml:space="preserve"> г</w:t>
      </w:r>
      <w:r w:rsidR="00054A91" w:rsidRPr="00C8452D">
        <w:rPr>
          <w:lang w:val="ru-RU"/>
        </w:rPr>
        <w:t>о</w:t>
      </w:r>
      <w:r w:rsidR="00054A91" w:rsidRPr="00C8452D">
        <w:rPr>
          <w:lang w:val="ru-RU"/>
        </w:rPr>
        <w:t>с</w:t>
      </w:r>
      <w:r w:rsidR="00D76108" w:rsidRPr="00C8452D">
        <w:rPr>
          <w:lang w:val="ru-RU"/>
        </w:rPr>
        <w:t>ударственный университет</w:t>
      </w:r>
      <w:r w:rsidR="00B87294" w:rsidRPr="00C8452D">
        <w:rPr>
          <w:lang w:val="ru-RU"/>
        </w:rPr>
        <w:t xml:space="preserve"> имени</w:t>
      </w:r>
      <w:r w:rsidR="00054A91" w:rsidRPr="00C8452D">
        <w:rPr>
          <w:lang w:val="ru-RU"/>
        </w:rPr>
        <w:t xml:space="preserve"> Г.Р.</w:t>
      </w:r>
      <w:r w:rsidR="00054A91" w:rsidRPr="00C8452D">
        <w:t> </w:t>
      </w:r>
      <w:r w:rsidR="00054A91" w:rsidRPr="00C8452D">
        <w:rPr>
          <w:lang w:val="ru-RU"/>
        </w:rPr>
        <w:t>Державина</w:t>
      </w:r>
      <w:r w:rsidR="00D76108" w:rsidRPr="00C8452D">
        <w:rPr>
          <w:lang w:val="ru-RU"/>
        </w:rPr>
        <w:t>»</w:t>
      </w:r>
    </w:p>
    <w:p w:rsidR="00054A91" w:rsidRPr="00C8452D" w:rsidRDefault="00054A91" w:rsidP="00C16D94">
      <w:pPr>
        <w:ind w:firstLine="454"/>
        <w:jc w:val="center"/>
        <w:rPr>
          <w:lang w:val="ru-RU"/>
        </w:rPr>
      </w:pPr>
    </w:p>
    <w:tbl>
      <w:tblPr>
        <w:tblW w:w="6379" w:type="dxa"/>
        <w:jc w:val="center"/>
        <w:tblInd w:w="149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3969"/>
      </w:tblGrid>
      <w:tr w:rsidR="00054A91" w:rsidRPr="00C8452D" w:rsidTr="00C8452D">
        <w:trPr>
          <w:jc w:val="center"/>
        </w:trPr>
        <w:tc>
          <w:tcPr>
            <w:tcW w:w="2410" w:type="dxa"/>
          </w:tcPr>
          <w:p w:rsidR="00054A91" w:rsidRPr="00C8452D" w:rsidRDefault="00054A91" w:rsidP="00C16D94">
            <w:pPr>
              <w:jc w:val="both"/>
            </w:pPr>
            <w:r w:rsidRPr="00C8452D">
              <w:t>Научный руководитель:</w:t>
            </w:r>
          </w:p>
        </w:tc>
        <w:tc>
          <w:tcPr>
            <w:tcW w:w="3969" w:type="dxa"/>
          </w:tcPr>
          <w:p w:rsidR="00054A91" w:rsidRPr="00C8452D" w:rsidRDefault="00054A91" w:rsidP="00C16D94">
            <w:pPr>
              <w:ind w:right="-113"/>
              <w:jc w:val="both"/>
              <w:rPr>
                <w:bCs/>
                <w:lang w:val="ru-RU"/>
              </w:rPr>
            </w:pPr>
            <w:r w:rsidRPr="00C8452D">
              <w:rPr>
                <w:lang w:val="ru-RU"/>
              </w:rPr>
              <w:t xml:space="preserve">доктор экономических наук, </w:t>
            </w:r>
            <w:r w:rsidR="00C8452D" w:rsidRPr="00C8452D">
              <w:rPr>
                <w:bCs/>
                <w:lang w:val="ru-RU"/>
              </w:rPr>
              <w:t>доцент</w:t>
            </w:r>
          </w:p>
          <w:p w:rsidR="00054A91" w:rsidRPr="00C8452D" w:rsidRDefault="00C450DE" w:rsidP="00C16D94">
            <w:pPr>
              <w:jc w:val="both"/>
              <w:rPr>
                <w:lang w:val="ru-RU"/>
              </w:rPr>
            </w:pPr>
            <w:r w:rsidRPr="00C8452D">
              <w:rPr>
                <w:b/>
                <w:lang w:val="ru-RU"/>
              </w:rPr>
              <w:t>ПОПОВ Сергей Владимирович</w:t>
            </w:r>
          </w:p>
          <w:p w:rsidR="00054A91" w:rsidRPr="00C8452D" w:rsidRDefault="00054A91" w:rsidP="00C16D94">
            <w:pPr>
              <w:jc w:val="both"/>
              <w:rPr>
                <w:lang w:val="ru-RU"/>
              </w:rPr>
            </w:pPr>
          </w:p>
        </w:tc>
      </w:tr>
      <w:tr w:rsidR="00054A91" w:rsidRPr="00C8452D" w:rsidTr="00C8452D">
        <w:trPr>
          <w:jc w:val="center"/>
        </w:trPr>
        <w:tc>
          <w:tcPr>
            <w:tcW w:w="2410" w:type="dxa"/>
          </w:tcPr>
          <w:p w:rsidR="00054A91" w:rsidRPr="00C8452D" w:rsidRDefault="00054A91" w:rsidP="00C16D94">
            <w:pPr>
              <w:jc w:val="both"/>
            </w:pPr>
            <w:r w:rsidRPr="00C8452D">
              <w:t>Официальные оппоненты:</w:t>
            </w:r>
          </w:p>
        </w:tc>
        <w:tc>
          <w:tcPr>
            <w:tcW w:w="3969" w:type="dxa"/>
          </w:tcPr>
          <w:p w:rsidR="00BC3951" w:rsidRPr="00C8452D" w:rsidRDefault="00750F18" w:rsidP="00C16D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ЛЯПИНА Иннара Рафаильевна</w:t>
            </w:r>
          </w:p>
          <w:p w:rsidR="00054A91" w:rsidRPr="00C8452D" w:rsidRDefault="00054A91" w:rsidP="00C16D94">
            <w:pPr>
              <w:jc w:val="both"/>
              <w:rPr>
                <w:lang w:val="ru-RU"/>
              </w:rPr>
            </w:pPr>
            <w:r w:rsidRPr="00C8452D">
              <w:rPr>
                <w:lang w:val="ru-RU"/>
              </w:rPr>
              <w:t xml:space="preserve">доктор экономических наук, </w:t>
            </w:r>
            <w:r w:rsidR="00BC3951" w:rsidRPr="00C8452D">
              <w:rPr>
                <w:lang w:val="ru-RU"/>
              </w:rPr>
              <w:t>д</w:t>
            </w:r>
            <w:r w:rsidR="00BC3951" w:rsidRPr="00C8452D">
              <w:rPr>
                <w:lang w:val="ru-RU"/>
              </w:rPr>
              <w:t>о</w:t>
            </w:r>
            <w:r w:rsidR="00BC3951" w:rsidRPr="00C8452D">
              <w:rPr>
                <w:lang w:val="ru-RU"/>
              </w:rPr>
              <w:t>цент,</w:t>
            </w:r>
          </w:p>
          <w:p w:rsidR="00BC3951" w:rsidRPr="00C8452D" w:rsidRDefault="00BC3951" w:rsidP="00C16D94">
            <w:pPr>
              <w:jc w:val="both"/>
              <w:rPr>
                <w:lang w:val="ru-RU"/>
              </w:rPr>
            </w:pPr>
            <w:r w:rsidRPr="00C8452D">
              <w:rPr>
                <w:lang w:val="ru-RU"/>
              </w:rPr>
              <w:t>профессор кафедры</w:t>
            </w:r>
            <w:r w:rsidR="000964E9" w:rsidRPr="00C8452D">
              <w:rPr>
                <w:lang w:val="ru-RU"/>
              </w:rPr>
              <w:t xml:space="preserve"> профессионального обучения</w:t>
            </w:r>
            <w:r w:rsidR="00CC263A" w:rsidRPr="00C8452D">
              <w:rPr>
                <w:lang w:val="ru-RU"/>
              </w:rPr>
              <w:t xml:space="preserve"> </w:t>
            </w:r>
            <w:r w:rsidRPr="00C8452D">
              <w:rPr>
                <w:lang w:val="ru-RU"/>
              </w:rPr>
              <w:t>ФГБОУ ВПО «Орловский гос</w:t>
            </w:r>
            <w:r w:rsidRPr="00C8452D">
              <w:rPr>
                <w:lang w:val="ru-RU"/>
              </w:rPr>
              <w:t>у</w:t>
            </w:r>
            <w:r w:rsidRPr="00C8452D">
              <w:rPr>
                <w:lang w:val="ru-RU"/>
              </w:rPr>
              <w:t>дарственный ун</w:t>
            </w:r>
            <w:r w:rsidRPr="00C8452D">
              <w:rPr>
                <w:lang w:val="ru-RU"/>
              </w:rPr>
              <w:t>и</w:t>
            </w:r>
            <w:r w:rsidRPr="00C8452D">
              <w:rPr>
                <w:lang w:val="ru-RU"/>
              </w:rPr>
              <w:t>верситет», г</w:t>
            </w:r>
            <w:proofErr w:type="gramStart"/>
            <w:r w:rsidRPr="00C8452D">
              <w:rPr>
                <w:lang w:val="ru-RU"/>
              </w:rPr>
              <w:t>.О</w:t>
            </w:r>
            <w:proofErr w:type="gramEnd"/>
            <w:r w:rsidRPr="00C8452D">
              <w:rPr>
                <w:lang w:val="ru-RU"/>
              </w:rPr>
              <w:t>рел</w:t>
            </w:r>
          </w:p>
          <w:p w:rsidR="00BC3951" w:rsidRPr="00C8452D" w:rsidRDefault="00BC3951" w:rsidP="00C16D94">
            <w:pPr>
              <w:jc w:val="both"/>
              <w:rPr>
                <w:rFonts w:ascii="Calibri" w:hAnsi="Calibri"/>
                <w:b/>
                <w:spacing w:val="-6"/>
                <w:lang w:val="ru-RU"/>
              </w:rPr>
            </w:pPr>
          </w:p>
          <w:p w:rsidR="00D6768B" w:rsidRPr="00C8452D" w:rsidRDefault="00BC3951" w:rsidP="00C16D94">
            <w:pPr>
              <w:jc w:val="both"/>
              <w:rPr>
                <w:lang w:val="ru-RU"/>
              </w:rPr>
            </w:pPr>
            <w:r w:rsidRPr="00C8452D">
              <w:rPr>
                <w:rFonts w:ascii="Times New Roman Полужирный" w:hAnsi="Times New Roman Полужирный"/>
                <w:b/>
                <w:spacing w:val="-6"/>
                <w:lang w:val="ru-RU"/>
              </w:rPr>
              <w:t>ГОРНОСТАЕВА Людмила Александро</w:t>
            </w:r>
            <w:r w:rsidRPr="00C8452D">
              <w:rPr>
                <w:rFonts w:ascii="Times New Roman Полужирный" w:hAnsi="Times New Roman Полужирный"/>
                <w:b/>
                <w:spacing w:val="-6"/>
                <w:lang w:val="ru-RU"/>
              </w:rPr>
              <w:t>в</w:t>
            </w:r>
            <w:r w:rsidRPr="00C8452D">
              <w:rPr>
                <w:rFonts w:ascii="Times New Roman Полужирный" w:hAnsi="Times New Roman Полужирный"/>
                <w:b/>
                <w:spacing w:val="-6"/>
                <w:lang w:val="ru-RU"/>
              </w:rPr>
              <w:t>на</w:t>
            </w:r>
          </w:p>
          <w:p w:rsidR="00073EE9" w:rsidRPr="00C8452D" w:rsidRDefault="004723FC" w:rsidP="00073EE9">
            <w:pPr>
              <w:jc w:val="both"/>
              <w:rPr>
                <w:lang w:val="ru-RU"/>
              </w:rPr>
            </w:pPr>
            <w:r w:rsidRPr="00C8452D">
              <w:rPr>
                <w:lang w:val="ru-RU"/>
              </w:rPr>
              <w:t>кандидат</w:t>
            </w:r>
            <w:r w:rsidR="00073EE9" w:rsidRPr="00C8452D">
              <w:rPr>
                <w:lang w:val="ru-RU"/>
              </w:rPr>
              <w:t xml:space="preserve"> экономических наук, </w:t>
            </w:r>
            <w:r w:rsidRPr="00C8452D">
              <w:rPr>
                <w:lang w:val="ru-RU"/>
              </w:rPr>
              <w:t>доцент</w:t>
            </w:r>
            <w:r w:rsidR="00BC3951" w:rsidRPr="00C8452D">
              <w:rPr>
                <w:lang w:val="ru-RU"/>
              </w:rPr>
              <w:t>,</w:t>
            </w:r>
          </w:p>
          <w:p w:rsidR="00BC3951" w:rsidRPr="00C8452D" w:rsidRDefault="00BC3951" w:rsidP="00073EE9">
            <w:pPr>
              <w:jc w:val="both"/>
              <w:rPr>
                <w:lang w:val="ru-RU"/>
              </w:rPr>
            </w:pPr>
            <w:r w:rsidRPr="00C8452D">
              <w:rPr>
                <w:lang w:val="ru-RU"/>
              </w:rPr>
              <w:t>зам.</w:t>
            </w:r>
            <w:r w:rsidR="007C74DE" w:rsidRPr="00C8452D">
              <w:rPr>
                <w:lang w:val="ru-RU"/>
              </w:rPr>
              <w:t xml:space="preserve"> </w:t>
            </w:r>
            <w:r w:rsidRPr="00C8452D">
              <w:rPr>
                <w:lang w:val="ru-RU"/>
              </w:rPr>
              <w:t>директора по учебной работе медици</w:t>
            </w:r>
            <w:r w:rsidRPr="00C8452D">
              <w:rPr>
                <w:lang w:val="ru-RU"/>
              </w:rPr>
              <w:t>н</w:t>
            </w:r>
            <w:r w:rsidRPr="00C8452D">
              <w:rPr>
                <w:lang w:val="ru-RU"/>
              </w:rPr>
              <w:t xml:space="preserve">ского </w:t>
            </w:r>
            <w:r w:rsidR="00CC263A" w:rsidRPr="00C8452D">
              <w:rPr>
                <w:lang w:val="ru-RU"/>
              </w:rPr>
              <w:t>института</w:t>
            </w:r>
            <w:r w:rsidRPr="00C8452D">
              <w:rPr>
                <w:lang w:val="ru-RU"/>
              </w:rPr>
              <w:t xml:space="preserve"> ФГБОУ ВПО «Тамбовский г</w:t>
            </w:r>
            <w:r w:rsidRPr="00C8452D">
              <w:rPr>
                <w:lang w:val="ru-RU"/>
              </w:rPr>
              <w:t>о</w:t>
            </w:r>
            <w:r w:rsidRPr="00C8452D">
              <w:rPr>
                <w:lang w:val="ru-RU"/>
              </w:rPr>
              <w:t xml:space="preserve">сударственный университет имени </w:t>
            </w:r>
            <w:r w:rsidR="00CC263A" w:rsidRPr="00C8452D">
              <w:rPr>
                <w:lang w:val="ru-RU"/>
              </w:rPr>
              <w:br/>
            </w:r>
            <w:r w:rsidRPr="00C8452D">
              <w:rPr>
                <w:lang w:val="ru-RU"/>
              </w:rPr>
              <w:t>Г.Р. Держав</w:t>
            </w:r>
            <w:r w:rsidRPr="00C8452D">
              <w:rPr>
                <w:lang w:val="ru-RU"/>
              </w:rPr>
              <w:t>и</w:t>
            </w:r>
            <w:r w:rsidRPr="00C8452D">
              <w:rPr>
                <w:lang w:val="ru-RU"/>
              </w:rPr>
              <w:t>на», г</w:t>
            </w:r>
            <w:proofErr w:type="gramStart"/>
            <w:r w:rsidRPr="00C8452D">
              <w:rPr>
                <w:lang w:val="ru-RU"/>
              </w:rPr>
              <w:t>.Т</w:t>
            </w:r>
            <w:proofErr w:type="gramEnd"/>
            <w:r w:rsidRPr="00C8452D">
              <w:rPr>
                <w:lang w:val="ru-RU"/>
              </w:rPr>
              <w:t>амбов</w:t>
            </w:r>
          </w:p>
          <w:p w:rsidR="00054A91" w:rsidRPr="00C8452D" w:rsidRDefault="00054A91" w:rsidP="00C450DE">
            <w:pPr>
              <w:jc w:val="both"/>
              <w:rPr>
                <w:b/>
                <w:lang w:val="ru-RU"/>
              </w:rPr>
            </w:pPr>
          </w:p>
        </w:tc>
      </w:tr>
      <w:tr w:rsidR="00054A91" w:rsidRPr="00C8452D" w:rsidTr="00C8452D">
        <w:trPr>
          <w:jc w:val="center"/>
        </w:trPr>
        <w:tc>
          <w:tcPr>
            <w:tcW w:w="2410" w:type="dxa"/>
          </w:tcPr>
          <w:p w:rsidR="00054A91" w:rsidRPr="00C8452D" w:rsidRDefault="00054A91" w:rsidP="00C16D94">
            <w:pPr>
              <w:jc w:val="both"/>
            </w:pPr>
            <w:r w:rsidRPr="00C8452D">
              <w:t>Ведущая организация:</w:t>
            </w:r>
          </w:p>
        </w:tc>
        <w:tc>
          <w:tcPr>
            <w:tcW w:w="3969" w:type="dxa"/>
          </w:tcPr>
          <w:p w:rsidR="001F6513" w:rsidRPr="00C8452D" w:rsidRDefault="001F6513" w:rsidP="001F6513">
            <w:pPr>
              <w:jc w:val="both"/>
              <w:rPr>
                <w:b/>
                <w:bCs/>
                <w:lang w:val="ru-RU"/>
              </w:rPr>
            </w:pPr>
            <w:r w:rsidRPr="00C8452D">
              <w:rPr>
                <w:b/>
                <w:bCs/>
                <w:spacing w:val="-4"/>
                <w:lang w:val="ru-RU"/>
              </w:rPr>
              <w:t>ГООУ ВПО «</w:t>
            </w:r>
            <w:r w:rsidRPr="00C8452D">
              <w:rPr>
                <w:b/>
                <w:bCs/>
                <w:lang w:val="ru-RU"/>
              </w:rPr>
              <w:t xml:space="preserve">ВОРОНЕЖСКИЙ </w:t>
            </w:r>
            <w:r w:rsidRPr="00C8452D">
              <w:rPr>
                <w:b/>
                <w:bCs/>
                <w:lang w:val="ru-RU"/>
              </w:rPr>
              <w:br/>
              <w:t xml:space="preserve">ИНСТИТУТ </w:t>
            </w:r>
            <w:proofErr w:type="gramStart"/>
            <w:r w:rsidRPr="00C8452D">
              <w:rPr>
                <w:b/>
                <w:bCs/>
                <w:lang w:val="ru-RU"/>
              </w:rPr>
              <w:t>ИННОВАЦИОННЫХ</w:t>
            </w:r>
            <w:proofErr w:type="gramEnd"/>
            <w:r w:rsidRPr="00C8452D">
              <w:rPr>
                <w:b/>
                <w:bCs/>
                <w:lang w:val="ru-RU"/>
              </w:rPr>
              <w:t xml:space="preserve"> </w:t>
            </w:r>
          </w:p>
          <w:p w:rsidR="00054A91" w:rsidRPr="00C8452D" w:rsidRDefault="001F6513" w:rsidP="001F6513">
            <w:pPr>
              <w:jc w:val="both"/>
              <w:rPr>
                <w:b/>
                <w:bCs/>
                <w:lang w:val="ru-RU"/>
              </w:rPr>
            </w:pPr>
            <w:r w:rsidRPr="00C8452D">
              <w:rPr>
                <w:b/>
                <w:bCs/>
                <w:lang w:val="ru-RU"/>
              </w:rPr>
              <w:t>СИ</w:t>
            </w:r>
            <w:r w:rsidRPr="00C8452D">
              <w:rPr>
                <w:b/>
                <w:bCs/>
                <w:lang w:val="ru-RU"/>
              </w:rPr>
              <w:t>С</w:t>
            </w:r>
            <w:r w:rsidRPr="00C8452D">
              <w:rPr>
                <w:b/>
                <w:bCs/>
                <w:lang w:val="ru-RU"/>
              </w:rPr>
              <w:t>ТЕМ»</w:t>
            </w:r>
            <w:r w:rsidRPr="00C8452D">
              <w:rPr>
                <w:b/>
                <w:lang w:val="ru-RU"/>
              </w:rPr>
              <w:t>, г</w:t>
            </w:r>
            <w:proofErr w:type="gramStart"/>
            <w:r w:rsidRPr="00C8452D">
              <w:rPr>
                <w:b/>
                <w:lang w:val="ru-RU"/>
              </w:rPr>
              <w:t>.В</w:t>
            </w:r>
            <w:proofErr w:type="gramEnd"/>
            <w:r w:rsidRPr="00C8452D">
              <w:rPr>
                <w:b/>
                <w:lang w:val="ru-RU"/>
              </w:rPr>
              <w:t>оронеж</w:t>
            </w:r>
          </w:p>
        </w:tc>
      </w:tr>
    </w:tbl>
    <w:p w:rsidR="00BC3951" w:rsidRPr="00C8452D" w:rsidRDefault="00BC3951" w:rsidP="00C450DE">
      <w:pPr>
        <w:ind w:firstLine="425"/>
        <w:jc w:val="both"/>
        <w:rPr>
          <w:lang w:val="ru-RU"/>
        </w:rPr>
      </w:pPr>
    </w:p>
    <w:p w:rsidR="00C450DE" w:rsidRPr="00C8452D" w:rsidRDefault="00C450DE" w:rsidP="00C450DE">
      <w:pPr>
        <w:ind w:firstLine="425"/>
        <w:jc w:val="both"/>
        <w:rPr>
          <w:lang w:val="ru-RU"/>
        </w:rPr>
      </w:pPr>
      <w:r w:rsidRPr="00C8452D">
        <w:rPr>
          <w:lang w:val="ru-RU"/>
        </w:rPr>
        <w:t>Защита состоится 18 июля 2013 г. в 10</w:t>
      </w:r>
      <w:r w:rsidRPr="00C8452D">
        <w:t> </w:t>
      </w:r>
      <w:r w:rsidRPr="00C8452D">
        <w:rPr>
          <w:lang w:val="ru-RU"/>
        </w:rPr>
        <w:t>часов на заседании диссе</w:t>
      </w:r>
      <w:r w:rsidRPr="00C8452D">
        <w:rPr>
          <w:lang w:val="ru-RU"/>
        </w:rPr>
        <w:t>р</w:t>
      </w:r>
      <w:r w:rsidRPr="00C8452D">
        <w:rPr>
          <w:lang w:val="ru-RU"/>
        </w:rPr>
        <w:t>тационного совета</w:t>
      </w:r>
      <w:proofErr w:type="gramStart"/>
      <w:r w:rsidRPr="00C8452D">
        <w:rPr>
          <w:lang w:val="ru-RU"/>
        </w:rPr>
        <w:t xml:space="preserve"> Д</w:t>
      </w:r>
      <w:proofErr w:type="gramEnd"/>
      <w:r w:rsidRPr="00C8452D">
        <w:rPr>
          <w:lang w:val="ru-RU"/>
        </w:rPr>
        <w:t xml:space="preserve"> 212.261.01</w:t>
      </w:r>
      <w:r w:rsidRPr="00C8452D">
        <w:t> </w:t>
      </w:r>
      <w:r w:rsidRPr="00C8452D">
        <w:rPr>
          <w:lang w:val="ru-RU"/>
        </w:rPr>
        <w:t>при ФГБОУ ВПО «Тамбовский гос</w:t>
      </w:r>
      <w:r w:rsidRPr="00C8452D">
        <w:rPr>
          <w:lang w:val="ru-RU"/>
        </w:rPr>
        <w:t>у</w:t>
      </w:r>
      <w:r w:rsidRPr="00C8452D">
        <w:rPr>
          <w:lang w:val="ru-RU"/>
        </w:rPr>
        <w:t>дарственный университет имени</w:t>
      </w:r>
      <w:r w:rsidRPr="00C8452D">
        <w:t> </w:t>
      </w:r>
      <w:r w:rsidRPr="00C8452D">
        <w:rPr>
          <w:lang w:val="ru-RU"/>
        </w:rPr>
        <w:t>Г.</w:t>
      </w:r>
      <w:r w:rsidRPr="00C8452D">
        <w:t> </w:t>
      </w:r>
      <w:r w:rsidRPr="00C8452D">
        <w:rPr>
          <w:lang w:val="ru-RU"/>
        </w:rPr>
        <w:t>Р.</w:t>
      </w:r>
      <w:r w:rsidRPr="00C8452D">
        <w:t> </w:t>
      </w:r>
      <w:r w:rsidRPr="00C8452D">
        <w:rPr>
          <w:lang w:val="ru-RU"/>
        </w:rPr>
        <w:t>Державина» по адресу: г. Та</w:t>
      </w:r>
      <w:r w:rsidRPr="00C8452D">
        <w:rPr>
          <w:lang w:val="ru-RU"/>
        </w:rPr>
        <w:t>м</w:t>
      </w:r>
      <w:r w:rsidRPr="00C8452D">
        <w:rPr>
          <w:lang w:val="ru-RU"/>
        </w:rPr>
        <w:t>бов, ул. Сове</w:t>
      </w:r>
      <w:r w:rsidRPr="00C8452D">
        <w:rPr>
          <w:lang w:val="ru-RU"/>
        </w:rPr>
        <w:t>т</w:t>
      </w:r>
      <w:r w:rsidRPr="00C8452D">
        <w:rPr>
          <w:lang w:val="ru-RU"/>
        </w:rPr>
        <w:t>ская, 6, зал заседаний диссертационных советов.</w:t>
      </w:r>
    </w:p>
    <w:p w:rsidR="00C450DE" w:rsidRPr="00C8452D" w:rsidRDefault="00C450DE" w:rsidP="00C450DE">
      <w:pPr>
        <w:ind w:firstLine="425"/>
        <w:jc w:val="both"/>
        <w:rPr>
          <w:lang w:val="ru-RU"/>
        </w:rPr>
      </w:pPr>
    </w:p>
    <w:p w:rsidR="00C450DE" w:rsidRPr="00C8452D" w:rsidRDefault="00C450DE" w:rsidP="00C450DE">
      <w:pPr>
        <w:ind w:firstLine="425"/>
        <w:jc w:val="both"/>
        <w:rPr>
          <w:lang w:val="ru-RU"/>
        </w:rPr>
      </w:pPr>
      <w:r w:rsidRPr="00C8452D">
        <w:rPr>
          <w:lang w:val="ru-RU"/>
        </w:rPr>
        <w:t>С диссертацией и авторефератом можно ознакомиться в научной библиотеке ФГБОУ ВПО «Тамбовский гос</w:t>
      </w:r>
      <w:r w:rsidRPr="00C8452D">
        <w:rPr>
          <w:lang w:val="ru-RU"/>
        </w:rPr>
        <w:t>у</w:t>
      </w:r>
      <w:r w:rsidRPr="00C8452D">
        <w:rPr>
          <w:lang w:val="ru-RU"/>
        </w:rPr>
        <w:t>дарственный университет имени Г.Р. Державина», с авторефератом – на сайте Министерства обр</w:t>
      </w:r>
      <w:r w:rsidRPr="00C8452D">
        <w:rPr>
          <w:lang w:val="ru-RU"/>
        </w:rPr>
        <w:t>а</w:t>
      </w:r>
      <w:r w:rsidRPr="00C8452D">
        <w:rPr>
          <w:lang w:val="ru-RU"/>
        </w:rPr>
        <w:t>зования и науки РФ (</w:t>
      </w:r>
      <w:r w:rsidRPr="00C8452D">
        <w:t>http</w:t>
      </w:r>
      <w:r w:rsidRPr="00C8452D">
        <w:rPr>
          <w:lang w:val="ru-RU"/>
        </w:rPr>
        <w:t>://</w:t>
      </w:r>
      <w:r w:rsidRPr="00C8452D">
        <w:t>vak</w:t>
      </w:r>
      <w:r w:rsidRPr="00C8452D">
        <w:rPr>
          <w:lang w:val="ru-RU"/>
        </w:rPr>
        <w:t>.</w:t>
      </w:r>
      <w:r w:rsidRPr="00C8452D">
        <w:t>ed</w:t>
      </w:r>
      <w:r w:rsidRPr="00C8452D">
        <w:rPr>
          <w:lang w:val="ru-RU"/>
        </w:rPr>
        <w:t>.</w:t>
      </w:r>
      <w:r w:rsidRPr="00C8452D">
        <w:t>gov</w:t>
      </w:r>
      <w:r w:rsidRPr="00C8452D">
        <w:rPr>
          <w:lang w:val="ru-RU"/>
        </w:rPr>
        <w:t>.</w:t>
      </w:r>
      <w:r w:rsidRPr="00C8452D">
        <w:t>ru</w:t>
      </w:r>
      <w:r w:rsidRPr="00C8452D">
        <w:rPr>
          <w:lang w:val="ru-RU"/>
        </w:rPr>
        <w:t>).</w:t>
      </w:r>
    </w:p>
    <w:p w:rsidR="00C450DE" w:rsidRPr="00C8452D" w:rsidRDefault="00C450DE" w:rsidP="00C450DE">
      <w:pPr>
        <w:ind w:firstLine="425"/>
        <w:jc w:val="both"/>
        <w:rPr>
          <w:lang w:val="ru-RU"/>
        </w:rPr>
      </w:pPr>
    </w:p>
    <w:p w:rsidR="00C450DE" w:rsidRPr="00C8452D" w:rsidRDefault="00C450DE" w:rsidP="00C450DE">
      <w:pPr>
        <w:ind w:firstLine="425"/>
        <w:jc w:val="both"/>
      </w:pPr>
      <w:proofErr w:type="gramStart"/>
      <w:r w:rsidRPr="00C8452D">
        <w:t xml:space="preserve">Автореферат разослан </w:t>
      </w:r>
      <w:r w:rsidRPr="00C8452D">
        <w:rPr>
          <w:lang w:val="ru-RU"/>
        </w:rPr>
        <w:t>17 июня</w:t>
      </w:r>
      <w:r w:rsidRPr="00C8452D">
        <w:t xml:space="preserve"> 2013 г.</w:t>
      </w:r>
      <w:proofErr w:type="gramEnd"/>
    </w:p>
    <w:p w:rsidR="00514F0D" w:rsidRPr="00C8452D" w:rsidRDefault="00514F0D" w:rsidP="000220E1">
      <w:pPr>
        <w:jc w:val="both"/>
      </w:pPr>
    </w:p>
    <w:p w:rsidR="00337CAD" w:rsidRPr="00C8452D" w:rsidRDefault="00337CAD" w:rsidP="000220E1">
      <w:pPr>
        <w:jc w:val="both"/>
        <w:rPr>
          <w:lang w:val="ru-RU"/>
        </w:rPr>
      </w:pPr>
    </w:p>
    <w:tbl>
      <w:tblPr>
        <w:tblW w:w="6380" w:type="dxa"/>
        <w:tblInd w:w="108" w:type="dxa"/>
        <w:tblLayout w:type="fixed"/>
        <w:tblLook w:val="0000"/>
      </w:tblPr>
      <w:tblGrid>
        <w:gridCol w:w="2835"/>
        <w:gridCol w:w="1418"/>
        <w:gridCol w:w="2127"/>
      </w:tblGrid>
      <w:tr w:rsidR="00054A91" w:rsidRPr="00C8452D" w:rsidTr="00C845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4A91" w:rsidRPr="00C8452D" w:rsidRDefault="00054A91" w:rsidP="00C16D94">
            <w:pPr>
              <w:rPr>
                <w:lang w:val="ru-RU"/>
              </w:rPr>
            </w:pPr>
            <w:r w:rsidRPr="00C8452D">
              <w:rPr>
                <w:lang w:val="ru-RU"/>
              </w:rPr>
              <w:t>Ученый секретарь</w:t>
            </w:r>
          </w:p>
          <w:p w:rsidR="00054A91" w:rsidRPr="00C8452D" w:rsidRDefault="00054A91" w:rsidP="00C16D94">
            <w:pPr>
              <w:rPr>
                <w:lang w:val="ru-RU"/>
              </w:rPr>
            </w:pPr>
            <w:r w:rsidRPr="00C8452D">
              <w:rPr>
                <w:lang w:val="ru-RU"/>
              </w:rPr>
              <w:t>диссертационного с</w:t>
            </w:r>
            <w:r w:rsidRPr="00C8452D">
              <w:rPr>
                <w:lang w:val="ru-RU"/>
              </w:rPr>
              <w:t>о</w:t>
            </w:r>
            <w:r w:rsidRPr="00C8452D">
              <w:rPr>
                <w:lang w:val="ru-RU"/>
              </w:rPr>
              <w:t>вета</w:t>
            </w:r>
            <w:r w:rsidR="00B8362C" w:rsidRPr="00C8452D">
              <w:rPr>
                <w:lang w:val="ru-RU"/>
              </w:rPr>
              <w:t>,</w:t>
            </w:r>
          </w:p>
          <w:p w:rsidR="000220E1" w:rsidRPr="00C8452D" w:rsidRDefault="00054A91" w:rsidP="00C450DE">
            <w:pPr>
              <w:rPr>
                <w:lang w:val="ru-RU"/>
              </w:rPr>
            </w:pPr>
            <w:r w:rsidRPr="00C8452D">
              <w:rPr>
                <w:lang w:val="ru-RU"/>
              </w:rPr>
              <w:t>доктор экономических н</w:t>
            </w:r>
            <w:r w:rsidRPr="00C8452D">
              <w:rPr>
                <w:lang w:val="ru-RU"/>
              </w:rPr>
              <w:t>а</w:t>
            </w:r>
            <w:r w:rsidRPr="00C8452D">
              <w:rPr>
                <w:lang w:val="ru-RU"/>
              </w:rPr>
              <w:t xml:space="preserve">ук, </w:t>
            </w:r>
            <w:r w:rsidR="00C450DE" w:rsidRPr="00C8452D">
              <w:rPr>
                <w:lang w:val="ru-RU"/>
              </w:rPr>
              <w:t>профессор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4A91" w:rsidRPr="00C8452D" w:rsidRDefault="00C8452D" w:rsidP="00C8452D">
            <w:pPr>
              <w:ind w:hanging="108"/>
              <w:jc w:val="both"/>
              <w:rPr>
                <w:lang w:val="ru-RU"/>
              </w:rPr>
            </w:pPr>
            <w:r w:rsidRPr="00686A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79.5pt;height:43pt;visibility:visible">
                  <v:imagedata r:id="rId8" o:title="" gain="5" blacklevel="-13107f"/>
                </v:shape>
              </w:pi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91" w:rsidRPr="00C8452D" w:rsidRDefault="00937A33" w:rsidP="00C16D94">
            <w:pPr>
              <w:jc w:val="center"/>
              <w:rPr>
                <w:b/>
                <w:i/>
              </w:rPr>
            </w:pPr>
            <w:r w:rsidRPr="00C8452D">
              <w:rPr>
                <w:b/>
                <w:i/>
                <w:lang w:val="ru-RU"/>
              </w:rPr>
              <w:t>Е.А. Колесниче</w:t>
            </w:r>
            <w:r w:rsidRPr="00C8452D">
              <w:rPr>
                <w:b/>
                <w:i/>
                <w:lang w:val="ru-RU"/>
              </w:rPr>
              <w:t>н</w:t>
            </w:r>
            <w:r w:rsidRPr="00C8452D">
              <w:rPr>
                <w:b/>
                <w:i/>
                <w:lang w:val="ru-RU"/>
              </w:rPr>
              <w:t>ко</w:t>
            </w:r>
          </w:p>
        </w:tc>
      </w:tr>
    </w:tbl>
    <w:p w:rsidR="00C450DE" w:rsidRPr="00C8452D" w:rsidRDefault="00C450DE" w:rsidP="00653BCB">
      <w:pPr>
        <w:widowControl/>
        <w:spacing w:line="245" w:lineRule="auto"/>
        <w:ind w:firstLine="426"/>
        <w:jc w:val="center"/>
        <w:rPr>
          <w:b/>
          <w:bCs/>
          <w:lang w:val="ru-RU"/>
        </w:rPr>
      </w:pPr>
    </w:p>
    <w:p w:rsidR="0020652E" w:rsidRPr="00C8452D" w:rsidRDefault="000E54AE" w:rsidP="00653BCB">
      <w:pPr>
        <w:widowControl/>
        <w:spacing w:line="245" w:lineRule="auto"/>
        <w:ind w:firstLine="426"/>
        <w:jc w:val="center"/>
        <w:rPr>
          <w:b/>
          <w:bCs/>
          <w:lang w:val="ru-RU"/>
        </w:rPr>
      </w:pPr>
      <w:r w:rsidRPr="00C8452D">
        <w:rPr>
          <w:noProof/>
          <w:lang w:val="ru-RU" w:eastAsia="ru-RU"/>
        </w:rPr>
        <w:pict>
          <v:shape id="_x0000_s1705" type="#_x0000_t202" style="position:absolute;left:0;text-align:left;margin-left:134.85pt;margin-top:77.85pt;width:46.35pt;height:30.7pt;z-index:3" stroked="f">
            <v:textbox style="mso-next-textbox:#_x0000_s1705">
              <w:txbxContent>
                <w:p w:rsidR="00A57B97" w:rsidRDefault="00A57B97"/>
              </w:txbxContent>
            </v:textbox>
          </v:shape>
        </w:pict>
      </w:r>
      <w:r w:rsidR="00C450DE" w:rsidRPr="00C8452D">
        <w:rPr>
          <w:b/>
          <w:bCs/>
          <w:lang w:val="ru-RU"/>
        </w:rPr>
        <w:br w:type="page"/>
      </w:r>
      <w:r w:rsidR="0020652E" w:rsidRPr="00C8452D">
        <w:rPr>
          <w:b/>
          <w:bCs/>
          <w:lang w:val="ru-RU"/>
        </w:rPr>
        <w:lastRenderedPageBreak/>
        <w:t>ОБЩАЯ ХАРАКТЕРИСТИКА РАБОТЫ</w:t>
      </w:r>
    </w:p>
    <w:p w:rsidR="00C8452D" w:rsidRPr="00C8452D" w:rsidRDefault="00C8452D" w:rsidP="00653BCB">
      <w:pPr>
        <w:widowControl/>
        <w:spacing w:line="245" w:lineRule="auto"/>
        <w:ind w:firstLine="426"/>
        <w:jc w:val="center"/>
        <w:rPr>
          <w:b/>
          <w:bCs/>
          <w:lang w:val="ru-RU"/>
        </w:rPr>
      </w:pPr>
    </w:p>
    <w:p w:rsidR="00650032" w:rsidRPr="00C8452D" w:rsidRDefault="00C567B4" w:rsidP="008E56AC">
      <w:pPr>
        <w:widowControl/>
        <w:spacing w:line="245" w:lineRule="auto"/>
        <w:ind w:firstLine="397"/>
        <w:jc w:val="both"/>
        <w:rPr>
          <w:snapToGrid w:val="0"/>
          <w:lang w:val="ru-RU"/>
        </w:rPr>
      </w:pPr>
      <w:r w:rsidRPr="00C8452D">
        <w:rPr>
          <w:b/>
          <w:bCs/>
          <w:lang w:val="ru-RU"/>
        </w:rPr>
        <w:t>Актуальность темы исследования.</w:t>
      </w:r>
      <w:r w:rsidRPr="00C8452D">
        <w:rPr>
          <w:bCs/>
          <w:lang w:val="ru-RU"/>
        </w:rPr>
        <w:t xml:space="preserve"> </w:t>
      </w:r>
      <w:r w:rsidR="00650032" w:rsidRPr="00C8452D">
        <w:rPr>
          <w:snapToGrid w:val="0"/>
          <w:lang w:val="ru-RU"/>
        </w:rPr>
        <w:t>Н</w:t>
      </w:r>
      <w:r w:rsidR="00650032" w:rsidRPr="00C8452D">
        <w:rPr>
          <w:lang w:val="ru-RU" w:eastAsia="ru-RU"/>
        </w:rPr>
        <w:t>а современном этапе инн</w:t>
      </w:r>
      <w:r w:rsidR="00650032" w:rsidRPr="00C8452D">
        <w:rPr>
          <w:lang w:val="ru-RU" w:eastAsia="ru-RU"/>
        </w:rPr>
        <w:t>о</w:t>
      </w:r>
      <w:r w:rsidR="00650032" w:rsidRPr="00C8452D">
        <w:rPr>
          <w:lang w:val="ru-RU" w:eastAsia="ru-RU"/>
        </w:rPr>
        <w:t>вационная деятельность региона становится одной из ва</w:t>
      </w:r>
      <w:r w:rsidR="00650032" w:rsidRPr="00C8452D">
        <w:rPr>
          <w:lang w:val="ru-RU" w:eastAsia="ru-RU"/>
        </w:rPr>
        <w:t>ж</w:t>
      </w:r>
      <w:r w:rsidR="00650032" w:rsidRPr="00C8452D">
        <w:rPr>
          <w:lang w:val="ru-RU" w:eastAsia="ru-RU"/>
        </w:rPr>
        <w:t>нейших сфер его социально-экономического развития, поскольку</w:t>
      </w:r>
      <w:r w:rsidR="00650032" w:rsidRPr="00C8452D">
        <w:rPr>
          <w:snapToGrid w:val="0"/>
          <w:lang w:val="ru-RU"/>
        </w:rPr>
        <w:t xml:space="preserve"> инновации неи</w:t>
      </w:r>
      <w:r w:rsidR="00650032" w:rsidRPr="00C8452D">
        <w:rPr>
          <w:snapToGrid w:val="0"/>
          <w:lang w:val="ru-RU"/>
        </w:rPr>
        <w:t>з</w:t>
      </w:r>
      <w:r w:rsidR="00650032" w:rsidRPr="00C8452D">
        <w:rPr>
          <w:snapToGrid w:val="0"/>
          <w:lang w:val="ru-RU"/>
        </w:rPr>
        <w:t>бежно влекут за собой весьма широкий спектр изменений в магистрал</w:t>
      </w:r>
      <w:r w:rsidR="00650032" w:rsidRPr="00C8452D">
        <w:rPr>
          <w:snapToGrid w:val="0"/>
          <w:lang w:val="ru-RU"/>
        </w:rPr>
        <w:t>ь</w:t>
      </w:r>
      <w:r w:rsidR="00650032" w:rsidRPr="00C8452D">
        <w:rPr>
          <w:snapToGrid w:val="0"/>
          <w:lang w:val="ru-RU"/>
        </w:rPr>
        <w:t xml:space="preserve">ных направлениях развития </w:t>
      </w:r>
      <w:r w:rsidR="00C47274" w:rsidRPr="00C8452D">
        <w:rPr>
          <w:snapToGrid w:val="0"/>
          <w:lang w:val="ru-RU"/>
        </w:rPr>
        <w:t>экономики</w:t>
      </w:r>
      <w:r w:rsidR="00650032" w:rsidRPr="00C8452D">
        <w:rPr>
          <w:snapToGrid w:val="0"/>
          <w:lang w:val="ru-RU"/>
        </w:rPr>
        <w:t>, в технике и технологиях прои</w:t>
      </w:r>
      <w:r w:rsidR="00650032" w:rsidRPr="00C8452D">
        <w:rPr>
          <w:snapToGrid w:val="0"/>
          <w:lang w:val="ru-RU"/>
        </w:rPr>
        <w:t>з</w:t>
      </w:r>
      <w:r w:rsidR="00650032" w:rsidRPr="00C8452D">
        <w:rPr>
          <w:snapToGrid w:val="0"/>
          <w:lang w:val="ru-RU"/>
        </w:rPr>
        <w:t xml:space="preserve">водства, а также </w:t>
      </w:r>
      <w:r w:rsidR="00C47274" w:rsidRPr="00C8452D">
        <w:rPr>
          <w:snapToGrid w:val="0"/>
          <w:lang w:val="ru-RU"/>
        </w:rPr>
        <w:t>определяют</w:t>
      </w:r>
      <w:r w:rsidR="00650032" w:rsidRPr="00C8452D">
        <w:rPr>
          <w:snapToGrid w:val="0"/>
          <w:lang w:val="ru-RU"/>
        </w:rPr>
        <w:t xml:space="preserve"> </w:t>
      </w:r>
      <w:r w:rsidR="00C47274" w:rsidRPr="00C8452D">
        <w:rPr>
          <w:snapToGrid w:val="0"/>
          <w:lang w:val="ru-RU"/>
        </w:rPr>
        <w:t xml:space="preserve">возникновение </w:t>
      </w:r>
      <w:r w:rsidR="00650032" w:rsidRPr="00C8452D">
        <w:rPr>
          <w:snapToGrid w:val="0"/>
          <w:lang w:val="ru-RU"/>
        </w:rPr>
        <w:t>множеств</w:t>
      </w:r>
      <w:r w:rsidR="00C47274" w:rsidRPr="00C8452D">
        <w:rPr>
          <w:snapToGrid w:val="0"/>
          <w:lang w:val="ru-RU"/>
        </w:rPr>
        <w:t>а</w:t>
      </w:r>
      <w:r w:rsidR="00650032" w:rsidRPr="00C8452D">
        <w:rPr>
          <w:snapToGrid w:val="0"/>
          <w:lang w:val="ru-RU"/>
        </w:rPr>
        <w:t xml:space="preserve"> с</w:t>
      </w:r>
      <w:r w:rsidR="00650032" w:rsidRPr="00C8452D">
        <w:rPr>
          <w:snapToGrid w:val="0"/>
          <w:lang w:val="ru-RU"/>
        </w:rPr>
        <w:t>о</w:t>
      </w:r>
      <w:r w:rsidR="00650032" w:rsidRPr="00C8452D">
        <w:rPr>
          <w:snapToGrid w:val="0"/>
          <w:lang w:val="ru-RU"/>
        </w:rPr>
        <w:t>циальных и организационно-управленческих но</w:t>
      </w:r>
      <w:r w:rsidR="007E6BCB" w:rsidRPr="00C8452D">
        <w:rPr>
          <w:snapToGrid w:val="0"/>
          <w:lang w:val="ru-RU"/>
        </w:rPr>
        <w:t>вац</w:t>
      </w:r>
      <w:r w:rsidR="00650032" w:rsidRPr="00C8452D">
        <w:rPr>
          <w:snapToGrid w:val="0"/>
          <w:lang w:val="ru-RU"/>
        </w:rPr>
        <w:t xml:space="preserve">ий. </w:t>
      </w:r>
      <w:r w:rsidR="00357FF8" w:rsidRPr="00C8452D">
        <w:rPr>
          <w:lang w:val="ru-RU"/>
        </w:rPr>
        <w:t>Поэтому дальнейшее пост</w:t>
      </w:r>
      <w:r w:rsidR="00357FF8" w:rsidRPr="00C8452D">
        <w:rPr>
          <w:lang w:val="ru-RU"/>
        </w:rPr>
        <w:t>у</w:t>
      </w:r>
      <w:r w:rsidR="00357FF8" w:rsidRPr="00C8452D">
        <w:rPr>
          <w:lang w:val="ru-RU"/>
        </w:rPr>
        <w:t>пательное развитие регионов во многом зависит от состояния их инн</w:t>
      </w:r>
      <w:r w:rsidR="00357FF8" w:rsidRPr="00C8452D">
        <w:rPr>
          <w:lang w:val="ru-RU"/>
        </w:rPr>
        <w:t>о</w:t>
      </w:r>
      <w:r w:rsidR="00357FF8" w:rsidRPr="00C8452D">
        <w:rPr>
          <w:lang w:val="ru-RU"/>
        </w:rPr>
        <w:t>вационных подсистем как важнейш</w:t>
      </w:r>
      <w:r w:rsidR="007E6BCB" w:rsidRPr="00C8452D">
        <w:rPr>
          <w:lang w:val="ru-RU"/>
        </w:rPr>
        <w:t>его</w:t>
      </w:r>
      <w:r w:rsidR="00357FF8" w:rsidRPr="00C8452D">
        <w:rPr>
          <w:lang w:val="ru-RU"/>
        </w:rPr>
        <w:t xml:space="preserve"> инструмент</w:t>
      </w:r>
      <w:r w:rsidR="007E6BCB" w:rsidRPr="00C8452D">
        <w:rPr>
          <w:lang w:val="ru-RU"/>
        </w:rPr>
        <w:t>а</w:t>
      </w:r>
      <w:r w:rsidR="00357FF8" w:rsidRPr="00C8452D">
        <w:rPr>
          <w:lang w:val="ru-RU"/>
        </w:rPr>
        <w:t xml:space="preserve"> реализации инн</w:t>
      </w:r>
      <w:r w:rsidR="00357FF8" w:rsidRPr="00C8452D">
        <w:rPr>
          <w:lang w:val="ru-RU"/>
        </w:rPr>
        <w:t>о</w:t>
      </w:r>
      <w:r w:rsidR="00357FF8" w:rsidRPr="00C8452D">
        <w:rPr>
          <w:lang w:val="ru-RU"/>
        </w:rPr>
        <w:t>вационного сценария, позволяющего обесп</w:t>
      </w:r>
      <w:r w:rsidR="00357FF8" w:rsidRPr="00C8452D">
        <w:rPr>
          <w:lang w:val="ru-RU"/>
        </w:rPr>
        <w:t>е</w:t>
      </w:r>
      <w:r w:rsidR="00357FF8" w:rsidRPr="00C8452D">
        <w:rPr>
          <w:lang w:val="ru-RU"/>
        </w:rPr>
        <w:t>чить условия устойчивого экономического ро</w:t>
      </w:r>
      <w:r w:rsidR="00357FF8" w:rsidRPr="00C8452D">
        <w:rPr>
          <w:lang w:val="ru-RU"/>
        </w:rPr>
        <w:t>с</w:t>
      </w:r>
      <w:r w:rsidR="00357FF8" w:rsidRPr="00C8452D">
        <w:rPr>
          <w:lang w:val="ru-RU"/>
        </w:rPr>
        <w:t>та.</w:t>
      </w:r>
    </w:p>
    <w:p w:rsidR="003C119D" w:rsidRPr="00C8452D" w:rsidRDefault="008E56AC" w:rsidP="000649B8">
      <w:pPr>
        <w:widowControl/>
        <w:spacing w:line="245" w:lineRule="auto"/>
        <w:ind w:firstLine="397"/>
        <w:jc w:val="both"/>
        <w:rPr>
          <w:color w:val="000000"/>
          <w:lang w:val="ru-RU"/>
        </w:rPr>
      </w:pPr>
      <w:r w:rsidRPr="00C8452D">
        <w:rPr>
          <w:bCs/>
          <w:lang w:val="ru-RU"/>
        </w:rPr>
        <w:t xml:space="preserve">Стратегический курс на </w:t>
      </w:r>
      <w:r w:rsidR="00C47274" w:rsidRPr="00C8452D">
        <w:rPr>
          <w:bCs/>
          <w:lang w:val="ru-RU"/>
        </w:rPr>
        <w:t xml:space="preserve">формирование </w:t>
      </w:r>
      <w:r w:rsidRPr="00C8452D">
        <w:rPr>
          <w:bCs/>
          <w:lang w:val="ru-RU"/>
        </w:rPr>
        <w:t>инновационн</w:t>
      </w:r>
      <w:r w:rsidR="00C47274" w:rsidRPr="00C8452D">
        <w:rPr>
          <w:bCs/>
          <w:lang w:val="ru-RU"/>
        </w:rPr>
        <w:t>ой</w:t>
      </w:r>
      <w:r w:rsidRPr="00C8452D">
        <w:rPr>
          <w:bCs/>
          <w:lang w:val="ru-RU"/>
        </w:rPr>
        <w:t xml:space="preserve"> модел</w:t>
      </w:r>
      <w:r w:rsidR="00C47274" w:rsidRPr="00C8452D">
        <w:rPr>
          <w:bCs/>
          <w:lang w:val="ru-RU"/>
        </w:rPr>
        <w:t>и</w:t>
      </w:r>
      <w:r w:rsidRPr="00C8452D">
        <w:rPr>
          <w:bCs/>
          <w:lang w:val="ru-RU"/>
        </w:rPr>
        <w:t xml:space="preserve"> ра</w:t>
      </w:r>
      <w:r w:rsidRPr="00C8452D">
        <w:rPr>
          <w:bCs/>
          <w:lang w:val="ru-RU"/>
        </w:rPr>
        <w:t>з</w:t>
      </w:r>
      <w:r w:rsidRPr="00C8452D">
        <w:rPr>
          <w:bCs/>
          <w:lang w:val="ru-RU"/>
        </w:rPr>
        <w:t>вития</w:t>
      </w:r>
      <w:r w:rsidR="0060309C" w:rsidRPr="00C8452D">
        <w:rPr>
          <w:bCs/>
          <w:lang w:val="ru-RU"/>
        </w:rPr>
        <w:t xml:space="preserve"> страны</w:t>
      </w:r>
      <w:r w:rsidR="00357FF8" w:rsidRPr="00C8452D">
        <w:rPr>
          <w:bCs/>
          <w:lang w:val="ru-RU"/>
        </w:rPr>
        <w:t xml:space="preserve"> </w:t>
      </w:r>
      <w:r w:rsidRPr="00C8452D">
        <w:rPr>
          <w:bCs/>
          <w:lang w:val="ru-RU"/>
        </w:rPr>
        <w:t>определен</w:t>
      </w:r>
      <w:r w:rsidR="00357FF8" w:rsidRPr="00C8452D">
        <w:rPr>
          <w:bCs/>
          <w:lang w:val="ru-RU"/>
        </w:rPr>
        <w:t xml:space="preserve"> </w:t>
      </w:r>
      <w:r w:rsidRPr="00C8452D">
        <w:rPr>
          <w:bCs/>
          <w:lang w:val="ru-RU"/>
        </w:rPr>
        <w:t>Президентом и Правительством</w:t>
      </w:r>
      <w:r w:rsidR="009D3907" w:rsidRPr="00C8452D">
        <w:rPr>
          <w:bCs/>
          <w:lang w:val="ru-RU"/>
        </w:rPr>
        <w:t xml:space="preserve"> РФ</w:t>
      </w:r>
      <w:r w:rsidRPr="00C8452D">
        <w:rPr>
          <w:bCs/>
          <w:lang w:val="ru-RU"/>
        </w:rPr>
        <w:t xml:space="preserve">. </w:t>
      </w:r>
      <w:r w:rsidR="00E5779A" w:rsidRPr="00C8452D">
        <w:rPr>
          <w:bCs/>
          <w:lang w:val="ru-RU"/>
        </w:rPr>
        <w:t xml:space="preserve">Еще в 2008 г. </w:t>
      </w:r>
      <w:r w:rsidR="003C119D" w:rsidRPr="00C8452D">
        <w:rPr>
          <w:bCs/>
          <w:lang w:val="ru-RU"/>
        </w:rPr>
        <w:t xml:space="preserve">Президент </w:t>
      </w:r>
      <w:r w:rsidR="003C119D" w:rsidRPr="00C8452D">
        <w:rPr>
          <w:color w:val="000000"/>
          <w:lang w:val="ru-RU"/>
        </w:rPr>
        <w:t>РФ В.В. Путин на заседании Государственного Сов</w:t>
      </w:r>
      <w:r w:rsidR="003C119D" w:rsidRPr="00C8452D">
        <w:rPr>
          <w:color w:val="000000"/>
          <w:lang w:val="ru-RU"/>
        </w:rPr>
        <w:t>е</w:t>
      </w:r>
      <w:r w:rsidR="003C119D" w:rsidRPr="00C8452D">
        <w:rPr>
          <w:color w:val="000000"/>
          <w:lang w:val="ru-RU"/>
        </w:rPr>
        <w:t>та, отметил, что «…</w:t>
      </w:r>
      <w:r w:rsidR="00E5779A" w:rsidRPr="00C8452D">
        <w:rPr>
          <w:color w:val="000000"/>
          <w:lang w:val="ru-RU"/>
        </w:rPr>
        <w:t>н</w:t>
      </w:r>
      <w:r w:rsidR="003C119D" w:rsidRPr="00C8452D">
        <w:rPr>
          <w:color w:val="000000"/>
          <w:lang w:val="ru-RU"/>
        </w:rPr>
        <w:t>еобходимо грамотно использовать нако</w:t>
      </w:r>
      <w:r w:rsidR="003C119D" w:rsidRPr="00C8452D">
        <w:rPr>
          <w:color w:val="000000"/>
          <w:lang w:val="ru-RU"/>
        </w:rPr>
        <w:t>п</w:t>
      </w:r>
      <w:r w:rsidR="003C119D" w:rsidRPr="00C8452D">
        <w:rPr>
          <w:color w:val="000000"/>
          <w:lang w:val="ru-RU"/>
        </w:rPr>
        <w:t>ленный опыт и ресурсы для следующего, прорывного этапа в разв</w:t>
      </w:r>
      <w:r w:rsidR="003C119D" w:rsidRPr="00C8452D">
        <w:rPr>
          <w:color w:val="000000"/>
          <w:lang w:val="ru-RU"/>
        </w:rPr>
        <w:t>и</w:t>
      </w:r>
      <w:r w:rsidR="003C119D" w:rsidRPr="00C8452D">
        <w:rPr>
          <w:color w:val="000000"/>
          <w:lang w:val="ru-RU"/>
        </w:rPr>
        <w:t xml:space="preserve">тии страны. </w:t>
      </w:r>
      <w:proofErr w:type="gramStart"/>
      <w:r w:rsidR="003C119D" w:rsidRPr="00C8452D">
        <w:rPr>
          <w:color w:val="000000"/>
          <w:lang w:val="ru-RU"/>
        </w:rPr>
        <w:t>Мы сегодня говорим о реализации стратегии инновац</w:t>
      </w:r>
      <w:r w:rsidR="003C119D" w:rsidRPr="00C8452D">
        <w:rPr>
          <w:color w:val="000000"/>
          <w:lang w:val="ru-RU"/>
        </w:rPr>
        <w:t>и</w:t>
      </w:r>
      <w:r w:rsidR="003C119D" w:rsidRPr="00C8452D">
        <w:rPr>
          <w:color w:val="000000"/>
          <w:lang w:val="ru-RU"/>
        </w:rPr>
        <w:t>онного развития, опирающейся на одно из наших главных конк</w:t>
      </w:r>
      <w:r w:rsidR="003C119D" w:rsidRPr="00C8452D">
        <w:rPr>
          <w:color w:val="000000"/>
          <w:lang w:val="ru-RU"/>
        </w:rPr>
        <w:t>у</w:t>
      </w:r>
      <w:r w:rsidR="003C119D" w:rsidRPr="00C8452D">
        <w:rPr>
          <w:color w:val="000000"/>
          <w:lang w:val="ru-RU"/>
        </w:rPr>
        <w:t>рентных преимуществ - на реализацию человеческого потенциала, на наиболее эффе</w:t>
      </w:r>
      <w:r w:rsidR="003C119D" w:rsidRPr="00C8452D">
        <w:rPr>
          <w:color w:val="000000"/>
          <w:lang w:val="ru-RU"/>
        </w:rPr>
        <w:t>к</w:t>
      </w:r>
      <w:r w:rsidR="003C119D" w:rsidRPr="00C8452D">
        <w:rPr>
          <w:color w:val="000000"/>
          <w:lang w:val="ru-RU"/>
        </w:rPr>
        <w:t>тивное применение знаний и умений людей для постоянного улучшения техн</w:t>
      </w:r>
      <w:r w:rsidR="003C119D" w:rsidRPr="00C8452D">
        <w:rPr>
          <w:color w:val="000000"/>
          <w:lang w:val="ru-RU"/>
        </w:rPr>
        <w:t>о</w:t>
      </w:r>
      <w:r w:rsidR="003C119D" w:rsidRPr="00C8452D">
        <w:rPr>
          <w:color w:val="000000"/>
          <w:lang w:val="ru-RU"/>
        </w:rPr>
        <w:t>логий, экономических результатов, жизни общества в ц</w:t>
      </w:r>
      <w:r w:rsidR="003C119D" w:rsidRPr="00C8452D">
        <w:rPr>
          <w:color w:val="000000"/>
          <w:lang w:val="ru-RU"/>
        </w:rPr>
        <w:t>е</w:t>
      </w:r>
      <w:r w:rsidR="003C119D" w:rsidRPr="00C8452D">
        <w:rPr>
          <w:color w:val="000000"/>
          <w:lang w:val="ru-RU"/>
        </w:rPr>
        <w:t>лом...»</w:t>
      </w:r>
      <w:r w:rsidR="003C119D" w:rsidRPr="00C8452D">
        <w:rPr>
          <w:rStyle w:val="a7"/>
          <w:color w:val="000000"/>
          <w:lang w:val="ru-RU"/>
        </w:rPr>
        <w:footnoteReference w:id="1"/>
      </w:r>
      <w:r w:rsidR="003C119D" w:rsidRPr="00C8452D">
        <w:rPr>
          <w:color w:val="000000"/>
          <w:lang w:val="ru-RU"/>
        </w:rPr>
        <w:t>.</w:t>
      </w:r>
      <w:proofErr w:type="gramEnd"/>
    </w:p>
    <w:p w:rsidR="00C47274" w:rsidRPr="00C8452D" w:rsidRDefault="00C47274" w:rsidP="000649B8">
      <w:pPr>
        <w:widowControl/>
        <w:spacing w:line="245" w:lineRule="auto"/>
        <w:ind w:firstLine="397"/>
        <w:jc w:val="both"/>
        <w:rPr>
          <w:bCs/>
          <w:lang w:val="ru-RU"/>
        </w:rPr>
      </w:pPr>
      <w:r w:rsidRPr="00C8452D">
        <w:rPr>
          <w:bCs/>
          <w:lang w:val="ru-RU"/>
        </w:rPr>
        <w:t>Однако, несмотря на заявленный курс на инновационную модель развития российской экономики,</w:t>
      </w:r>
      <w:r w:rsidRPr="00C8452D">
        <w:rPr>
          <w:lang w:val="ru-RU"/>
        </w:rPr>
        <w:t xml:space="preserve"> до настоящего времени в </w:t>
      </w:r>
      <w:r w:rsidRPr="00C8452D">
        <w:rPr>
          <w:bCs/>
          <w:lang w:val="ru-RU"/>
        </w:rPr>
        <w:t>стране с</w:t>
      </w:r>
      <w:r w:rsidRPr="00C8452D">
        <w:rPr>
          <w:bCs/>
          <w:lang w:val="ru-RU"/>
        </w:rPr>
        <w:t>о</w:t>
      </w:r>
      <w:r w:rsidRPr="00C8452D">
        <w:rPr>
          <w:bCs/>
          <w:lang w:val="ru-RU"/>
        </w:rPr>
        <w:t>храняется достаточно низкий уровень инновационной а</w:t>
      </w:r>
      <w:r w:rsidRPr="00C8452D">
        <w:rPr>
          <w:bCs/>
          <w:lang w:val="ru-RU"/>
        </w:rPr>
        <w:t>к</w:t>
      </w:r>
      <w:r w:rsidRPr="00C8452D">
        <w:rPr>
          <w:bCs/>
          <w:lang w:val="ru-RU"/>
        </w:rPr>
        <w:t xml:space="preserve">тивности. </w:t>
      </w:r>
      <w:proofErr w:type="gramStart"/>
      <w:r w:rsidRPr="00C8452D">
        <w:rPr>
          <w:bCs/>
          <w:lang w:val="ru-RU"/>
        </w:rPr>
        <w:t>Так, и</w:t>
      </w:r>
      <w:r w:rsidRPr="00C8452D">
        <w:rPr>
          <w:lang w:val="ru-RU"/>
        </w:rPr>
        <w:t>нновационная активность организаций в 2011 г. составила 10,4%, пр</w:t>
      </w:r>
      <w:r w:rsidRPr="00C8452D">
        <w:rPr>
          <w:lang w:val="ru-RU"/>
        </w:rPr>
        <w:t>и</w:t>
      </w:r>
      <w:r w:rsidRPr="00C8452D">
        <w:rPr>
          <w:lang w:val="ru-RU"/>
        </w:rPr>
        <w:t>чем удельный вес организаций, осуществлявших технологические и</w:t>
      </w:r>
      <w:r w:rsidRPr="00C8452D">
        <w:rPr>
          <w:lang w:val="ru-RU"/>
        </w:rPr>
        <w:t>н</w:t>
      </w:r>
      <w:r w:rsidRPr="00C8452D">
        <w:rPr>
          <w:lang w:val="ru-RU"/>
        </w:rPr>
        <w:t>новации, в общем числе обследованных орган</w:t>
      </w:r>
      <w:r w:rsidRPr="00C8452D">
        <w:rPr>
          <w:lang w:val="ru-RU"/>
        </w:rPr>
        <w:t>и</w:t>
      </w:r>
      <w:r w:rsidRPr="00C8452D">
        <w:rPr>
          <w:lang w:val="ru-RU"/>
        </w:rPr>
        <w:t>заций – 8,9%, а удельный вес инновационных товаров, работ, услуг в общем объ</w:t>
      </w:r>
      <w:r w:rsidRPr="00C8452D">
        <w:rPr>
          <w:lang w:val="ru-RU"/>
        </w:rPr>
        <w:t>е</w:t>
      </w:r>
      <w:r w:rsidRPr="00C8452D">
        <w:rPr>
          <w:lang w:val="ru-RU"/>
        </w:rPr>
        <w:t>ме отгруженных товаров, выполненных работ, услуг – 6,3%</w:t>
      </w:r>
      <w:r w:rsidRPr="00C8452D">
        <w:rPr>
          <w:rStyle w:val="a7"/>
          <w:lang w:val="ru-RU"/>
        </w:rPr>
        <w:footnoteReference w:id="2"/>
      </w:r>
      <w:r w:rsidRPr="00C8452D">
        <w:rPr>
          <w:lang w:val="ru-RU"/>
        </w:rPr>
        <w:t xml:space="preserve">. В </w:t>
      </w:r>
      <w:r w:rsidR="00C53FA8">
        <w:rPr>
          <w:lang w:val="ru-RU"/>
        </w:rPr>
        <w:t xml:space="preserve">будущем </w:t>
      </w:r>
      <w:r w:rsidRPr="00C8452D">
        <w:rPr>
          <w:lang w:val="ru-RU"/>
        </w:rPr>
        <w:t>это может пр</w:t>
      </w:r>
      <w:r w:rsidRPr="00C8452D">
        <w:rPr>
          <w:lang w:val="ru-RU"/>
        </w:rPr>
        <w:t>и</w:t>
      </w:r>
      <w:r w:rsidRPr="00C8452D">
        <w:rPr>
          <w:lang w:val="ru-RU"/>
        </w:rPr>
        <w:t>вести к ухудшению качества инноваций, дальнейшему замедлению и</w:t>
      </w:r>
      <w:r w:rsidRPr="00C8452D">
        <w:rPr>
          <w:lang w:val="ru-RU"/>
        </w:rPr>
        <w:t>н</w:t>
      </w:r>
      <w:r w:rsidRPr="00C8452D">
        <w:rPr>
          <w:lang w:val="ru-RU"/>
        </w:rPr>
        <w:t>новационной активности и, как следствие, к недостижению целевых ориентиров инновационного сцен</w:t>
      </w:r>
      <w:r w:rsidRPr="00C8452D">
        <w:rPr>
          <w:lang w:val="ru-RU"/>
        </w:rPr>
        <w:t>а</w:t>
      </w:r>
      <w:r w:rsidRPr="00C8452D">
        <w:rPr>
          <w:lang w:val="ru-RU"/>
        </w:rPr>
        <w:t>рия</w:t>
      </w:r>
      <w:proofErr w:type="gramEnd"/>
      <w:r w:rsidRPr="00C8452D">
        <w:rPr>
          <w:lang w:val="ru-RU"/>
        </w:rPr>
        <w:t xml:space="preserve"> развития.</w:t>
      </w:r>
    </w:p>
    <w:p w:rsidR="002B2D68" w:rsidRPr="00C8452D" w:rsidRDefault="00357FF8" w:rsidP="000649B8">
      <w:pPr>
        <w:widowControl/>
        <w:spacing w:line="245" w:lineRule="auto"/>
        <w:ind w:firstLine="397"/>
        <w:jc w:val="both"/>
        <w:rPr>
          <w:lang w:val="ru-RU"/>
        </w:rPr>
      </w:pPr>
      <w:r w:rsidRPr="00C8452D">
        <w:rPr>
          <w:bCs/>
          <w:lang w:val="ru-RU"/>
        </w:rPr>
        <w:t>В этих условиях неизбежно у</w:t>
      </w:r>
      <w:r w:rsidR="00C16D94" w:rsidRPr="00C8452D">
        <w:rPr>
          <w:lang w:val="ru-RU" w:eastAsia="ru-RU"/>
        </w:rPr>
        <w:t>силение роли инновационн</w:t>
      </w:r>
      <w:r w:rsidR="000649B8" w:rsidRPr="00C8452D">
        <w:rPr>
          <w:lang w:val="ru-RU" w:eastAsia="ru-RU"/>
        </w:rPr>
        <w:t>ой</w:t>
      </w:r>
      <w:r w:rsidR="00C16D94" w:rsidRPr="00C8452D">
        <w:rPr>
          <w:lang w:val="ru-RU" w:eastAsia="ru-RU"/>
        </w:rPr>
        <w:t xml:space="preserve"> </w:t>
      </w:r>
      <w:r w:rsidR="000B5853" w:rsidRPr="00C8452D">
        <w:rPr>
          <w:lang w:val="ru-RU" w:eastAsia="ru-RU"/>
        </w:rPr>
        <w:t>под</w:t>
      </w:r>
      <w:r w:rsidR="000649B8" w:rsidRPr="00C8452D">
        <w:rPr>
          <w:lang w:val="ru-RU" w:eastAsia="ru-RU"/>
        </w:rPr>
        <w:t>си</w:t>
      </w:r>
      <w:r w:rsidR="000649B8" w:rsidRPr="00C8452D">
        <w:rPr>
          <w:lang w:val="ru-RU" w:eastAsia="ru-RU"/>
        </w:rPr>
        <w:t>с</w:t>
      </w:r>
      <w:r w:rsidR="000649B8" w:rsidRPr="00C8452D">
        <w:rPr>
          <w:lang w:val="ru-RU" w:eastAsia="ru-RU"/>
        </w:rPr>
        <w:t>темы</w:t>
      </w:r>
      <w:r w:rsidR="00C16D94" w:rsidRPr="00C8452D">
        <w:rPr>
          <w:lang w:val="ru-RU" w:eastAsia="ru-RU"/>
        </w:rPr>
        <w:t xml:space="preserve"> </w:t>
      </w:r>
      <w:r w:rsidR="0013233F" w:rsidRPr="00C8452D">
        <w:rPr>
          <w:lang w:val="ru-RU" w:eastAsia="ru-RU"/>
        </w:rPr>
        <w:t xml:space="preserve">регионов </w:t>
      </w:r>
      <w:r w:rsidR="00C16D94" w:rsidRPr="00C8452D">
        <w:rPr>
          <w:lang w:val="ru-RU" w:eastAsia="ru-RU"/>
        </w:rPr>
        <w:t xml:space="preserve">в </w:t>
      </w:r>
      <w:r w:rsidR="000649B8" w:rsidRPr="00C8452D">
        <w:rPr>
          <w:lang w:val="ru-RU" w:eastAsia="ru-RU"/>
        </w:rPr>
        <w:t>реализации инновационного сценария их разв</w:t>
      </w:r>
      <w:r w:rsidR="000649B8" w:rsidRPr="00C8452D">
        <w:rPr>
          <w:lang w:val="ru-RU" w:eastAsia="ru-RU"/>
        </w:rPr>
        <w:t>и</w:t>
      </w:r>
      <w:r w:rsidR="000649B8" w:rsidRPr="00C8452D">
        <w:rPr>
          <w:lang w:val="ru-RU" w:eastAsia="ru-RU"/>
        </w:rPr>
        <w:t xml:space="preserve">тия и </w:t>
      </w:r>
      <w:r w:rsidR="00C16D94" w:rsidRPr="00C8452D">
        <w:rPr>
          <w:lang w:val="ru-RU" w:eastAsia="ru-RU"/>
        </w:rPr>
        <w:t>активизации инновационной деятельности</w:t>
      </w:r>
      <w:r w:rsidR="000649B8" w:rsidRPr="00C8452D">
        <w:rPr>
          <w:lang w:val="ru-RU" w:eastAsia="ru-RU"/>
        </w:rPr>
        <w:t xml:space="preserve"> в целом</w:t>
      </w:r>
      <w:r w:rsidRPr="00C8452D">
        <w:rPr>
          <w:lang w:val="ru-RU" w:eastAsia="ru-RU"/>
        </w:rPr>
        <w:t xml:space="preserve">. </w:t>
      </w:r>
      <w:r w:rsidR="000649B8" w:rsidRPr="00C8452D">
        <w:rPr>
          <w:lang w:val="ru-RU" w:eastAsia="ru-RU"/>
        </w:rPr>
        <w:t>Это об</w:t>
      </w:r>
      <w:r w:rsidR="000649B8" w:rsidRPr="00C8452D">
        <w:rPr>
          <w:lang w:val="ru-RU" w:eastAsia="ru-RU"/>
        </w:rPr>
        <w:t>у</w:t>
      </w:r>
      <w:r w:rsidR="000649B8" w:rsidRPr="00C8452D">
        <w:rPr>
          <w:lang w:val="ru-RU" w:eastAsia="ru-RU"/>
        </w:rPr>
        <w:t xml:space="preserve">словлено тем, </w:t>
      </w:r>
      <w:r w:rsidR="00C16D94" w:rsidRPr="00C8452D">
        <w:rPr>
          <w:lang w:val="ru-RU" w:eastAsia="ru-RU"/>
        </w:rPr>
        <w:t xml:space="preserve">что </w:t>
      </w:r>
      <w:r w:rsidR="000649B8" w:rsidRPr="00C8452D">
        <w:rPr>
          <w:lang w:val="ru-RU" w:eastAsia="ru-RU"/>
        </w:rPr>
        <w:t xml:space="preserve">региональные </w:t>
      </w:r>
      <w:r w:rsidR="00C16D94" w:rsidRPr="00C8452D">
        <w:rPr>
          <w:lang w:val="ru-RU" w:eastAsia="ru-RU"/>
        </w:rPr>
        <w:t xml:space="preserve">инновационные </w:t>
      </w:r>
      <w:r w:rsidR="000649B8" w:rsidRPr="00C8452D">
        <w:rPr>
          <w:lang w:val="ru-RU" w:eastAsia="ru-RU"/>
        </w:rPr>
        <w:t>под</w:t>
      </w:r>
      <w:r w:rsidR="00C16D94" w:rsidRPr="00C8452D">
        <w:rPr>
          <w:lang w:val="ru-RU" w:eastAsia="ru-RU"/>
        </w:rPr>
        <w:t xml:space="preserve">системы </w:t>
      </w:r>
      <w:r w:rsidR="000649B8" w:rsidRPr="00C8452D">
        <w:rPr>
          <w:lang w:val="ru-RU" w:eastAsia="ru-RU"/>
        </w:rPr>
        <w:t>с</w:t>
      </w:r>
      <w:r w:rsidR="000649B8" w:rsidRPr="00C8452D">
        <w:rPr>
          <w:lang w:val="ru-RU" w:eastAsia="ru-RU"/>
        </w:rPr>
        <w:t>о</w:t>
      </w:r>
      <w:r w:rsidR="000649B8" w:rsidRPr="00C8452D">
        <w:rPr>
          <w:lang w:val="ru-RU" w:eastAsia="ru-RU"/>
        </w:rPr>
        <w:t>ставляют базис инновационного развития экономики региона, способный создать усл</w:t>
      </w:r>
      <w:r w:rsidR="000649B8" w:rsidRPr="00C8452D">
        <w:rPr>
          <w:lang w:val="ru-RU" w:eastAsia="ru-RU"/>
        </w:rPr>
        <w:t>о</w:t>
      </w:r>
      <w:r w:rsidR="000649B8" w:rsidRPr="00C8452D">
        <w:rPr>
          <w:lang w:val="ru-RU" w:eastAsia="ru-RU"/>
        </w:rPr>
        <w:lastRenderedPageBreak/>
        <w:t xml:space="preserve">вия для ее перевода на инновационный тип развития и </w:t>
      </w:r>
      <w:r w:rsidR="00C16D94" w:rsidRPr="00C8452D">
        <w:rPr>
          <w:lang w:val="ru-RU" w:eastAsia="ru-RU"/>
        </w:rPr>
        <w:t>интенсифицир</w:t>
      </w:r>
      <w:r w:rsidR="00C16D94" w:rsidRPr="00C8452D">
        <w:rPr>
          <w:lang w:val="ru-RU" w:eastAsia="ru-RU"/>
        </w:rPr>
        <w:t>о</w:t>
      </w:r>
      <w:r w:rsidR="00C16D94" w:rsidRPr="00C8452D">
        <w:rPr>
          <w:lang w:val="ru-RU" w:eastAsia="ru-RU"/>
        </w:rPr>
        <w:t>вать инновационную деятель</w:t>
      </w:r>
      <w:r w:rsidR="000649B8" w:rsidRPr="00C8452D">
        <w:rPr>
          <w:lang w:val="ru-RU" w:eastAsia="ru-RU"/>
        </w:rPr>
        <w:t>ность, в коне</w:t>
      </w:r>
      <w:r w:rsidR="000649B8" w:rsidRPr="00C8452D">
        <w:rPr>
          <w:lang w:val="ru-RU" w:eastAsia="ru-RU"/>
        </w:rPr>
        <w:t>ч</w:t>
      </w:r>
      <w:r w:rsidR="000649B8" w:rsidRPr="00C8452D">
        <w:rPr>
          <w:lang w:val="ru-RU" w:eastAsia="ru-RU"/>
        </w:rPr>
        <w:t xml:space="preserve">ном итоге, </w:t>
      </w:r>
      <w:r w:rsidR="00C16D94" w:rsidRPr="00C8452D">
        <w:rPr>
          <w:lang w:val="ru-RU" w:eastAsia="ru-RU"/>
        </w:rPr>
        <w:t>формиру</w:t>
      </w:r>
      <w:r w:rsidR="000649B8" w:rsidRPr="00C8452D">
        <w:rPr>
          <w:lang w:val="ru-RU" w:eastAsia="ru-RU"/>
        </w:rPr>
        <w:t>я</w:t>
      </w:r>
      <w:r w:rsidR="00C16D94" w:rsidRPr="00C8452D">
        <w:rPr>
          <w:lang w:val="ru-RU" w:eastAsia="ru-RU"/>
        </w:rPr>
        <w:t xml:space="preserve"> </w:t>
      </w:r>
      <w:r w:rsidR="000649B8" w:rsidRPr="00C8452D">
        <w:rPr>
          <w:lang w:val="ru-RU" w:eastAsia="ru-RU"/>
        </w:rPr>
        <w:t xml:space="preserve">среду </w:t>
      </w:r>
      <w:r w:rsidR="00C16D94" w:rsidRPr="00C8452D">
        <w:rPr>
          <w:lang w:val="ru-RU" w:eastAsia="ru-RU"/>
        </w:rPr>
        <w:t xml:space="preserve">для </w:t>
      </w:r>
      <w:r w:rsidR="000649B8" w:rsidRPr="00C8452D">
        <w:rPr>
          <w:lang w:val="ru-RU" w:eastAsia="ru-RU"/>
        </w:rPr>
        <w:t xml:space="preserve">поступательного </w:t>
      </w:r>
      <w:r w:rsidR="00C16D94" w:rsidRPr="00C8452D">
        <w:rPr>
          <w:lang w:val="ru-RU" w:eastAsia="ru-RU"/>
        </w:rPr>
        <w:t xml:space="preserve">развития </w:t>
      </w:r>
      <w:r w:rsidR="000649B8" w:rsidRPr="00C8452D">
        <w:rPr>
          <w:lang w:val="ru-RU" w:eastAsia="ru-RU"/>
        </w:rPr>
        <w:t>тер</w:t>
      </w:r>
      <w:r w:rsidR="007E6BCB" w:rsidRPr="00C8452D">
        <w:rPr>
          <w:lang w:val="ru-RU" w:eastAsia="ru-RU"/>
        </w:rPr>
        <w:t>р</w:t>
      </w:r>
      <w:r w:rsidR="000649B8" w:rsidRPr="00C8452D">
        <w:rPr>
          <w:lang w:val="ru-RU" w:eastAsia="ru-RU"/>
        </w:rPr>
        <w:t>итории</w:t>
      </w:r>
      <w:r w:rsidR="00C16D94" w:rsidRPr="00C8452D">
        <w:rPr>
          <w:lang w:val="ru-RU" w:eastAsia="ru-RU"/>
        </w:rPr>
        <w:t xml:space="preserve">. Следовательно, </w:t>
      </w:r>
      <w:r w:rsidR="00C16D94" w:rsidRPr="00C8452D">
        <w:rPr>
          <w:snapToGrid w:val="0"/>
          <w:lang w:val="ru-RU"/>
        </w:rPr>
        <w:t>д</w:t>
      </w:r>
      <w:r w:rsidR="00167C1B" w:rsidRPr="00C8452D">
        <w:rPr>
          <w:lang w:val="ru-RU"/>
        </w:rPr>
        <w:t xml:space="preserve">ля </w:t>
      </w:r>
      <w:r w:rsidR="002B2D68" w:rsidRPr="00C8452D">
        <w:rPr>
          <w:lang w:val="ru-RU"/>
        </w:rPr>
        <w:t>экон</w:t>
      </w:r>
      <w:r w:rsidR="002B2D68" w:rsidRPr="00C8452D">
        <w:rPr>
          <w:lang w:val="ru-RU"/>
        </w:rPr>
        <w:t>о</w:t>
      </w:r>
      <w:r w:rsidR="002B2D68" w:rsidRPr="00C8452D">
        <w:rPr>
          <w:lang w:val="ru-RU"/>
        </w:rPr>
        <w:t xml:space="preserve">мики региона </w:t>
      </w:r>
      <w:r w:rsidR="00167C1B" w:rsidRPr="00C8452D">
        <w:rPr>
          <w:lang w:val="ru-RU"/>
        </w:rPr>
        <w:t>о</w:t>
      </w:r>
      <w:r w:rsidR="00CA640C" w:rsidRPr="00C8452D">
        <w:rPr>
          <w:lang w:val="ru-RU"/>
        </w:rPr>
        <w:t>собую актуальность приобрета</w:t>
      </w:r>
      <w:r w:rsidR="002B2D68" w:rsidRPr="00C8452D">
        <w:rPr>
          <w:lang w:val="ru-RU"/>
        </w:rPr>
        <w:t>е</w:t>
      </w:r>
      <w:r w:rsidR="00CA640C" w:rsidRPr="00C8452D">
        <w:rPr>
          <w:lang w:val="ru-RU"/>
        </w:rPr>
        <w:t xml:space="preserve">т </w:t>
      </w:r>
      <w:r w:rsidR="000649B8" w:rsidRPr="00C8452D">
        <w:rPr>
          <w:lang w:val="ru-RU"/>
        </w:rPr>
        <w:t>разработка инструме</w:t>
      </w:r>
      <w:r w:rsidR="000649B8" w:rsidRPr="00C8452D">
        <w:rPr>
          <w:lang w:val="ru-RU"/>
        </w:rPr>
        <w:t>н</w:t>
      </w:r>
      <w:r w:rsidR="000649B8" w:rsidRPr="00C8452D">
        <w:rPr>
          <w:lang w:val="ru-RU"/>
        </w:rPr>
        <w:t xml:space="preserve">тария </w:t>
      </w:r>
      <w:r w:rsidR="007E6BCB" w:rsidRPr="00C8452D">
        <w:rPr>
          <w:lang w:val="ru-RU"/>
        </w:rPr>
        <w:t>реализации инновационного сценария ее развития на основе с</w:t>
      </w:r>
      <w:r w:rsidR="007E6BCB" w:rsidRPr="00C8452D">
        <w:rPr>
          <w:lang w:val="ru-RU"/>
        </w:rPr>
        <w:t>о</w:t>
      </w:r>
      <w:r w:rsidR="007E6BCB" w:rsidRPr="00C8452D">
        <w:rPr>
          <w:lang w:val="ru-RU"/>
        </w:rPr>
        <w:t xml:space="preserve">вершенствования </w:t>
      </w:r>
      <w:r w:rsidR="002B2D68" w:rsidRPr="00C8452D">
        <w:rPr>
          <w:lang w:val="ru-RU"/>
        </w:rPr>
        <w:t>региональн</w:t>
      </w:r>
      <w:r w:rsidR="007E6BCB" w:rsidRPr="00C8452D">
        <w:rPr>
          <w:lang w:val="ru-RU"/>
        </w:rPr>
        <w:t>ой</w:t>
      </w:r>
      <w:r w:rsidR="002B2D68" w:rsidRPr="00C8452D">
        <w:rPr>
          <w:lang w:val="ru-RU"/>
        </w:rPr>
        <w:t xml:space="preserve"> инновационн</w:t>
      </w:r>
      <w:r w:rsidR="007E6BCB" w:rsidRPr="00C8452D">
        <w:rPr>
          <w:lang w:val="ru-RU"/>
        </w:rPr>
        <w:t>ой</w:t>
      </w:r>
      <w:r w:rsidR="002B2D68" w:rsidRPr="00C8452D">
        <w:rPr>
          <w:lang w:val="ru-RU"/>
        </w:rPr>
        <w:t xml:space="preserve"> подс</w:t>
      </w:r>
      <w:r w:rsidR="002B2D68" w:rsidRPr="00C8452D">
        <w:rPr>
          <w:lang w:val="ru-RU"/>
        </w:rPr>
        <w:t>и</w:t>
      </w:r>
      <w:r w:rsidR="002B2D68" w:rsidRPr="00C8452D">
        <w:rPr>
          <w:lang w:val="ru-RU"/>
        </w:rPr>
        <w:t>стем</w:t>
      </w:r>
      <w:r w:rsidR="007E6BCB" w:rsidRPr="00C8452D">
        <w:rPr>
          <w:lang w:val="ru-RU"/>
        </w:rPr>
        <w:t>ы</w:t>
      </w:r>
      <w:r w:rsidR="002B2D68" w:rsidRPr="00C8452D">
        <w:rPr>
          <w:lang w:val="ru-RU"/>
        </w:rPr>
        <w:t>.</w:t>
      </w:r>
    </w:p>
    <w:p w:rsidR="00B80FEB" w:rsidRPr="00C8452D" w:rsidRDefault="00B80FEB" w:rsidP="00716A8B">
      <w:pPr>
        <w:widowControl/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Поэтому обозначенная в диссертационном исследовании пр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блема </w:t>
      </w:r>
      <w:r w:rsidR="00716A8B" w:rsidRPr="00C8452D">
        <w:rPr>
          <w:lang w:val="ru-RU"/>
        </w:rPr>
        <w:t xml:space="preserve">разработки </w:t>
      </w:r>
      <w:proofErr w:type="gramStart"/>
      <w:r w:rsidR="00716A8B" w:rsidRPr="00C8452D">
        <w:rPr>
          <w:lang w:val="ru-RU"/>
        </w:rPr>
        <w:t>инструментария реализации инновационного сценария ра</w:t>
      </w:r>
      <w:r w:rsidR="00716A8B" w:rsidRPr="00C8452D">
        <w:rPr>
          <w:lang w:val="ru-RU"/>
        </w:rPr>
        <w:t>з</w:t>
      </w:r>
      <w:r w:rsidR="00716A8B" w:rsidRPr="00C8452D">
        <w:rPr>
          <w:lang w:val="ru-RU"/>
        </w:rPr>
        <w:t>вития экономики региона</w:t>
      </w:r>
      <w:proofErr w:type="gramEnd"/>
      <w:r w:rsidR="00716A8B" w:rsidRPr="00C8452D">
        <w:rPr>
          <w:lang w:val="ru-RU"/>
        </w:rPr>
        <w:t xml:space="preserve"> </w:t>
      </w:r>
      <w:r w:rsidRPr="00C8452D">
        <w:rPr>
          <w:lang w:val="ru-RU"/>
        </w:rPr>
        <w:t>является весьма акт</w:t>
      </w:r>
      <w:r w:rsidRPr="00C8452D">
        <w:rPr>
          <w:lang w:val="ru-RU"/>
        </w:rPr>
        <w:t>у</w:t>
      </w:r>
      <w:r w:rsidR="00716A8B" w:rsidRPr="00C8452D">
        <w:rPr>
          <w:lang w:val="ru-RU"/>
        </w:rPr>
        <w:t xml:space="preserve">альной </w:t>
      </w:r>
      <w:r w:rsidRPr="00C8452D">
        <w:rPr>
          <w:lang w:val="ru-RU"/>
        </w:rPr>
        <w:t>и имеет высокую практическую зн</w:t>
      </w:r>
      <w:r w:rsidRPr="00C8452D">
        <w:rPr>
          <w:lang w:val="ru-RU"/>
        </w:rPr>
        <w:t>а</w:t>
      </w:r>
      <w:r w:rsidRPr="00C8452D">
        <w:rPr>
          <w:lang w:val="ru-RU"/>
        </w:rPr>
        <w:t xml:space="preserve">чимость. </w:t>
      </w:r>
    </w:p>
    <w:p w:rsidR="00F54573" w:rsidRPr="00C8452D" w:rsidRDefault="00CA640C" w:rsidP="005B4FAC">
      <w:pPr>
        <w:spacing w:line="245" w:lineRule="auto"/>
        <w:ind w:firstLine="397"/>
        <w:jc w:val="both"/>
        <w:rPr>
          <w:spacing w:val="-2"/>
          <w:lang w:val="ru-RU"/>
        </w:rPr>
      </w:pPr>
      <w:r w:rsidRPr="00C8452D">
        <w:rPr>
          <w:b/>
          <w:spacing w:val="-2"/>
          <w:lang w:val="ru-RU"/>
        </w:rPr>
        <w:t>Степень разработанности проблемы</w:t>
      </w:r>
      <w:r w:rsidRPr="00C8452D">
        <w:rPr>
          <w:spacing w:val="-2"/>
          <w:lang w:val="ru-RU"/>
        </w:rPr>
        <w:t xml:space="preserve">. </w:t>
      </w:r>
      <w:r w:rsidR="00F54573" w:rsidRPr="00C8452D">
        <w:rPr>
          <w:spacing w:val="-2"/>
          <w:lang w:val="ru-RU"/>
        </w:rPr>
        <w:t>Исследование проблем ра</w:t>
      </w:r>
      <w:r w:rsidR="00F54573" w:rsidRPr="00C8452D">
        <w:rPr>
          <w:spacing w:val="-2"/>
          <w:lang w:val="ru-RU"/>
        </w:rPr>
        <w:t>з</w:t>
      </w:r>
      <w:r w:rsidR="00F54573" w:rsidRPr="00C8452D">
        <w:rPr>
          <w:spacing w:val="-2"/>
          <w:lang w:val="ru-RU"/>
        </w:rPr>
        <w:t>вития экономики регионов, а также региональных соц</w:t>
      </w:r>
      <w:r w:rsidR="00F54573" w:rsidRPr="00C8452D">
        <w:rPr>
          <w:spacing w:val="-2"/>
          <w:lang w:val="ru-RU"/>
        </w:rPr>
        <w:t>и</w:t>
      </w:r>
      <w:r w:rsidR="00F54573" w:rsidRPr="00C8452D">
        <w:rPr>
          <w:spacing w:val="-2"/>
          <w:lang w:val="ru-RU"/>
        </w:rPr>
        <w:t>ально-экономических систем в целом нашло свое отражение в ряде работ зар</w:t>
      </w:r>
      <w:r w:rsidR="00F54573" w:rsidRPr="00C8452D">
        <w:rPr>
          <w:spacing w:val="-2"/>
          <w:lang w:val="ru-RU"/>
        </w:rPr>
        <w:t>у</w:t>
      </w:r>
      <w:r w:rsidR="00F54573" w:rsidRPr="00C8452D">
        <w:rPr>
          <w:spacing w:val="-2"/>
          <w:lang w:val="ru-RU"/>
        </w:rPr>
        <w:t>бежных и отечественных ученых. Среди классиков зарубежной реги</w:t>
      </w:r>
      <w:r w:rsidR="00F54573" w:rsidRPr="00C8452D">
        <w:rPr>
          <w:spacing w:val="-2"/>
          <w:lang w:val="ru-RU"/>
        </w:rPr>
        <w:t>о</w:t>
      </w:r>
      <w:r w:rsidR="00F54573" w:rsidRPr="00C8452D">
        <w:rPr>
          <w:spacing w:val="-2"/>
          <w:lang w:val="ru-RU"/>
        </w:rPr>
        <w:t xml:space="preserve">нальной науки необходимо отметить труды А. Вебера, </w:t>
      </w:r>
      <w:r w:rsidR="008D1087" w:rsidRPr="00C8452D">
        <w:rPr>
          <w:spacing w:val="-2"/>
          <w:lang w:val="ru-RU"/>
        </w:rPr>
        <w:t xml:space="preserve"> </w:t>
      </w:r>
      <w:r w:rsidR="00F54573" w:rsidRPr="00C8452D">
        <w:rPr>
          <w:spacing w:val="-2"/>
          <w:lang w:val="ru-RU"/>
        </w:rPr>
        <w:t xml:space="preserve">У. Изарда, </w:t>
      </w:r>
      <w:r w:rsidR="00C8452D">
        <w:rPr>
          <w:spacing w:val="-2"/>
          <w:lang w:val="ru-RU"/>
        </w:rPr>
        <w:t xml:space="preserve">          </w:t>
      </w:r>
      <w:r w:rsidR="00F54573" w:rsidRPr="00C8452D">
        <w:rPr>
          <w:spacing w:val="-2"/>
          <w:lang w:val="ru-RU"/>
        </w:rPr>
        <w:t>В. Кристаллера, А.</w:t>
      </w:r>
      <w:r w:rsidR="00F54573" w:rsidRPr="00C8452D">
        <w:rPr>
          <w:spacing w:val="-2"/>
        </w:rPr>
        <w:t> </w:t>
      </w:r>
      <w:r w:rsidR="00F54573" w:rsidRPr="00C8452D">
        <w:rPr>
          <w:spacing w:val="-2"/>
          <w:lang w:val="ru-RU"/>
        </w:rPr>
        <w:t xml:space="preserve">Леша, </w:t>
      </w:r>
      <w:r w:rsidR="005B4FAC" w:rsidRPr="00C8452D">
        <w:rPr>
          <w:spacing w:val="-2"/>
          <w:lang w:val="ru-RU"/>
        </w:rPr>
        <w:t xml:space="preserve">Ф. Перру и других. </w:t>
      </w:r>
      <w:proofErr w:type="gramStart"/>
      <w:r w:rsidR="005B4FAC" w:rsidRPr="00C8452D">
        <w:rPr>
          <w:spacing w:val="-2"/>
          <w:lang w:val="ru-RU"/>
        </w:rPr>
        <w:t>Среди отечественных уч</w:t>
      </w:r>
      <w:r w:rsidR="005B4FAC" w:rsidRPr="00C8452D">
        <w:rPr>
          <w:spacing w:val="-2"/>
          <w:lang w:val="ru-RU"/>
        </w:rPr>
        <w:t>е</w:t>
      </w:r>
      <w:r w:rsidR="005B4FAC" w:rsidRPr="00C8452D">
        <w:rPr>
          <w:spacing w:val="-2"/>
          <w:lang w:val="ru-RU"/>
        </w:rPr>
        <w:t>ных, внесших основополагающий вклад в развитие теории и методологии решения проблем развития экономики регионов, следует в</w:t>
      </w:r>
      <w:r w:rsidR="005B4FAC" w:rsidRPr="00C8452D">
        <w:rPr>
          <w:spacing w:val="-2"/>
          <w:lang w:val="ru-RU"/>
        </w:rPr>
        <w:t>ы</w:t>
      </w:r>
      <w:r w:rsidR="005B4FAC" w:rsidRPr="00C8452D">
        <w:rPr>
          <w:spacing w:val="-2"/>
          <w:lang w:val="ru-RU"/>
        </w:rPr>
        <w:t xml:space="preserve">делить </w:t>
      </w:r>
      <w:r w:rsidR="00C8452D">
        <w:rPr>
          <w:spacing w:val="-2"/>
          <w:lang w:val="ru-RU"/>
        </w:rPr>
        <w:t xml:space="preserve">      </w:t>
      </w:r>
      <w:r w:rsidR="00F54573" w:rsidRPr="00C8452D">
        <w:rPr>
          <w:spacing w:val="-2"/>
          <w:lang w:val="ru-RU"/>
        </w:rPr>
        <w:t xml:space="preserve">Л.И. Абалкина, А.Г. Аганбегяна, </w:t>
      </w:r>
      <w:r w:rsidR="0031370C" w:rsidRPr="00C8452D">
        <w:rPr>
          <w:spacing w:val="-2"/>
          <w:lang w:val="ru-RU"/>
        </w:rPr>
        <w:t xml:space="preserve"> </w:t>
      </w:r>
      <w:r w:rsidR="00F54573" w:rsidRPr="00C8452D">
        <w:rPr>
          <w:spacing w:val="-2"/>
          <w:lang w:val="ru-RU"/>
        </w:rPr>
        <w:t xml:space="preserve">А.В. Бузгалина, </w:t>
      </w:r>
      <w:r w:rsidR="005B4FAC" w:rsidRPr="00C8452D">
        <w:rPr>
          <w:spacing w:val="-2"/>
          <w:lang w:val="ru-RU"/>
        </w:rPr>
        <w:t>А.Л.</w:t>
      </w:r>
      <w:r w:rsidR="005B4FAC" w:rsidRPr="00C8452D">
        <w:rPr>
          <w:smallCaps/>
          <w:spacing w:val="-2"/>
          <w:lang w:val="ru-RU"/>
        </w:rPr>
        <w:t xml:space="preserve"> </w:t>
      </w:r>
      <w:r w:rsidR="005B4FAC" w:rsidRPr="00C8452D">
        <w:rPr>
          <w:spacing w:val="-2"/>
          <w:lang w:val="ru-RU"/>
        </w:rPr>
        <w:t xml:space="preserve">Гапоненко, </w:t>
      </w:r>
      <w:r w:rsidR="00C8452D">
        <w:rPr>
          <w:spacing w:val="-2"/>
          <w:lang w:val="ru-RU"/>
        </w:rPr>
        <w:t xml:space="preserve">      </w:t>
      </w:r>
      <w:r w:rsidR="00F54573" w:rsidRPr="00C8452D">
        <w:rPr>
          <w:spacing w:val="-2"/>
          <w:lang w:val="ru-RU"/>
        </w:rPr>
        <w:t xml:space="preserve">С.Ю. Глазьева, </w:t>
      </w:r>
      <w:r w:rsidR="005B4FAC" w:rsidRPr="00C8452D">
        <w:rPr>
          <w:color w:val="000000"/>
          <w:spacing w:val="-2"/>
          <w:lang w:val="ru-RU"/>
        </w:rPr>
        <w:t xml:space="preserve">А.Г. Гранберга, </w:t>
      </w:r>
      <w:r w:rsidR="005B4FAC" w:rsidRPr="00C8452D">
        <w:rPr>
          <w:spacing w:val="-2"/>
          <w:lang w:val="ru-RU"/>
        </w:rPr>
        <w:t xml:space="preserve">О.В. Голосова, </w:t>
      </w:r>
      <w:r w:rsidR="00F54573" w:rsidRPr="00C8452D">
        <w:rPr>
          <w:spacing w:val="-2"/>
          <w:lang w:val="ru-RU"/>
        </w:rPr>
        <w:t xml:space="preserve">А.И. Добрынина, </w:t>
      </w:r>
      <w:r w:rsidR="00C8452D">
        <w:rPr>
          <w:spacing w:val="-2"/>
          <w:lang w:val="ru-RU"/>
        </w:rPr>
        <w:t xml:space="preserve">        </w:t>
      </w:r>
      <w:r w:rsidR="005B4FAC" w:rsidRPr="00C8452D">
        <w:rPr>
          <w:spacing w:val="-2"/>
          <w:lang w:val="ru-RU"/>
        </w:rPr>
        <w:t xml:space="preserve">Ю.С. Дульщикова, </w:t>
      </w:r>
      <w:r w:rsidR="005B4FAC" w:rsidRPr="00C8452D">
        <w:rPr>
          <w:color w:val="000000"/>
          <w:spacing w:val="-2"/>
          <w:lang w:val="ru-RU"/>
        </w:rPr>
        <w:t>В.В. Ивантера, Э.А. Исаева,</w:t>
      </w:r>
      <w:r w:rsidR="005B4FAC" w:rsidRPr="00C8452D">
        <w:rPr>
          <w:spacing w:val="-2"/>
          <w:lang w:val="ru-RU"/>
        </w:rPr>
        <w:t xml:space="preserve"> В.И. Ишаева, О.В. Лапт</w:t>
      </w:r>
      <w:r w:rsidR="005B4FAC" w:rsidRPr="00C8452D">
        <w:rPr>
          <w:spacing w:val="-2"/>
          <w:lang w:val="ru-RU"/>
        </w:rPr>
        <w:t>е</w:t>
      </w:r>
      <w:r w:rsidR="005B4FAC" w:rsidRPr="00C8452D">
        <w:rPr>
          <w:spacing w:val="-2"/>
          <w:lang w:val="ru-RU"/>
        </w:rPr>
        <w:t xml:space="preserve">ва, </w:t>
      </w:r>
      <w:r w:rsidR="005B4FAC" w:rsidRPr="00C8452D">
        <w:rPr>
          <w:color w:val="000000"/>
          <w:spacing w:val="-2"/>
          <w:lang w:val="ru-RU"/>
        </w:rPr>
        <w:t>В.Н. Ле</w:t>
      </w:r>
      <w:r w:rsidR="005B4FAC" w:rsidRPr="00C8452D">
        <w:rPr>
          <w:color w:val="000000"/>
          <w:spacing w:val="-2"/>
          <w:lang w:val="ru-RU"/>
        </w:rPr>
        <w:t>к</w:t>
      </w:r>
      <w:r w:rsidR="005B4FAC" w:rsidRPr="00C8452D">
        <w:rPr>
          <w:color w:val="000000"/>
          <w:spacing w:val="-2"/>
          <w:lang w:val="ru-RU"/>
        </w:rPr>
        <w:t>сина</w:t>
      </w:r>
      <w:proofErr w:type="gramEnd"/>
      <w:r w:rsidR="005B4FAC" w:rsidRPr="00C8452D">
        <w:rPr>
          <w:color w:val="000000"/>
          <w:spacing w:val="-2"/>
          <w:lang w:val="ru-RU"/>
        </w:rPr>
        <w:t xml:space="preserve">, </w:t>
      </w:r>
      <w:r w:rsidR="00F54573" w:rsidRPr="00C8452D">
        <w:rPr>
          <w:spacing w:val="-2"/>
          <w:lang w:val="ru-RU"/>
        </w:rPr>
        <w:t xml:space="preserve">В.Л. Макарова, </w:t>
      </w:r>
      <w:r w:rsidR="005B4FAC" w:rsidRPr="00C8452D">
        <w:rPr>
          <w:color w:val="000000"/>
          <w:spacing w:val="-2"/>
          <w:lang w:val="ru-RU"/>
        </w:rPr>
        <w:t xml:space="preserve">Н.Н. Некрасова, </w:t>
      </w:r>
      <w:r w:rsidR="00F54573" w:rsidRPr="00C8452D">
        <w:rPr>
          <w:color w:val="000000"/>
          <w:spacing w:val="-2"/>
          <w:lang w:val="ru-RU"/>
        </w:rPr>
        <w:t xml:space="preserve">П.А. Минакира, </w:t>
      </w:r>
      <w:r w:rsidR="00C8452D">
        <w:rPr>
          <w:color w:val="000000"/>
          <w:spacing w:val="-2"/>
          <w:lang w:val="ru-RU"/>
        </w:rPr>
        <w:t xml:space="preserve">      </w:t>
      </w:r>
      <w:r w:rsidR="005B4FAC" w:rsidRPr="00C8452D">
        <w:rPr>
          <w:spacing w:val="-2"/>
          <w:lang w:val="ru-RU"/>
        </w:rPr>
        <w:t xml:space="preserve">О.С. Пчелинцева, И.Е. Рисина, В.Г. Старовойтова, </w:t>
      </w:r>
      <w:r w:rsidR="00F54573" w:rsidRPr="00C8452D">
        <w:rPr>
          <w:spacing w:val="-2"/>
          <w:lang w:val="ru-RU"/>
        </w:rPr>
        <w:t xml:space="preserve">А.И. Татаркина, </w:t>
      </w:r>
      <w:r w:rsidR="00C8452D">
        <w:rPr>
          <w:spacing w:val="-2"/>
          <w:lang w:val="ru-RU"/>
        </w:rPr>
        <w:t xml:space="preserve">   </w:t>
      </w:r>
      <w:r w:rsidR="0031370C" w:rsidRPr="00C8452D">
        <w:rPr>
          <w:spacing w:val="-2"/>
          <w:lang w:val="ru-RU"/>
        </w:rPr>
        <w:t>Ю.И. Трещевского,</w:t>
      </w:r>
      <w:r w:rsidR="00BC3951" w:rsidRPr="00C8452D">
        <w:rPr>
          <w:spacing w:val="-2"/>
          <w:lang w:val="ru-RU"/>
        </w:rPr>
        <w:t xml:space="preserve"> </w:t>
      </w:r>
      <w:r w:rsidR="00F54573" w:rsidRPr="00C8452D">
        <w:rPr>
          <w:spacing w:val="-2"/>
          <w:lang w:val="ru-RU"/>
        </w:rPr>
        <w:t>Б.С. Хорева</w:t>
      </w:r>
      <w:r w:rsidR="005B4FAC" w:rsidRPr="00C8452D">
        <w:rPr>
          <w:spacing w:val="-2"/>
          <w:lang w:val="ru-RU"/>
        </w:rPr>
        <w:t xml:space="preserve">, </w:t>
      </w:r>
      <w:r w:rsidR="005B4FAC" w:rsidRPr="00C8452D">
        <w:rPr>
          <w:color w:val="000000"/>
          <w:spacing w:val="-2"/>
          <w:lang w:val="ru-RU"/>
        </w:rPr>
        <w:t>А.Н. Швецова,</w:t>
      </w:r>
      <w:r w:rsidR="0031370C" w:rsidRPr="00C8452D">
        <w:rPr>
          <w:spacing w:val="-2"/>
          <w:lang w:val="ru-RU"/>
        </w:rPr>
        <w:t xml:space="preserve"> </w:t>
      </w:r>
      <w:r w:rsidR="005B4FAC" w:rsidRPr="00C8452D">
        <w:rPr>
          <w:spacing w:val="-2"/>
          <w:lang w:val="ru-RU"/>
        </w:rPr>
        <w:t>В.М. Юрьева и др</w:t>
      </w:r>
      <w:r w:rsidR="005B4FAC" w:rsidRPr="00C8452D">
        <w:rPr>
          <w:spacing w:val="-2"/>
          <w:lang w:val="ru-RU"/>
        </w:rPr>
        <w:t>у</w:t>
      </w:r>
      <w:r w:rsidR="005B4FAC" w:rsidRPr="00C8452D">
        <w:rPr>
          <w:spacing w:val="-2"/>
          <w:lang w:val="ru-RU"/>
        </w:rPr>
        <w:t>гих</w:t>
      </w:r>
      <w:r w:rsidR="00F54573" w:rsidRPr="00C8452D">
        <w:rPr>
          <w:spacing w:val="-2"/>
          <w:lang w:val="ru-RU"/>
        </w:rPr>
        <w:t xml:space="preserve">. </w:t>
      </w:r>
    </w:p>
    <w:p w:rsidR="00470423" w:rsidRPr="00470423" w:rsidRDefault="006F6BFB" w:rsidP="007B2E4A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Cs/>
          <w:lang w:val="ru-RU"/>
        </w:rPr>
        <w:t>П</w:t>
      </w:r>
      <w:r w:rsidR="00C16D94" w:rsidRPr="00C8452D">
        <w:rPr>
          <w:bCs/>
          <w:lang w:val="ru-RU"/>
        </w:rPr>
        <w:t>роблем</w:t>
      </w:r>
      <w:r w:rsidRPr="00C8452D">
        <w:rPr>
          <w:bCs/>
          <w:lang w:val="ru-RU"/>
        </w:rPr>
        <w:t>ы</w:t>
      </w:r>
      <w:r w:rsidR="00C16D94" w:rsidRPr="00C8452D">
        <w:rPr>
          <w:bCs/>
          <w:lang w:val="ru-RU"/>
        </w:rPr>
        <w:t xml:space="preserve"> </w:t>
      </w:r>
      <w:r w:rsidR="00C16D94" w:rsidRPr="00C8452D">
        <w:rPr>
          <w:lang w:val="ru-RU"/>
        </w:rPr>
        <w:t>формирования и развития инновационных систем</w:t>
      </w:r>
      <w:r w:rsidR="005B4FAC" w:rsidRPr="00C8452D">
        <w:rPr>
          <w:lang w:val="ru-RU"/>
        </w:rPr>
        <w:t xml:space="preserve"> ра</w:t>
      </w:r>
      <w:r w:rsidR="005B4FAC" w:rsidRPr="00C8452D">
        <w:rPr>
          <w:lang w:val="ru-RU"/>
        </w:rPr>
        <w:t>з</w:t>
      </w:r>
      <w:r w:rsidR="005B4FAC" w:rsidRPr="00C8452D">
        <w:rPr>
          <w:lang w:val="ru-RU"/>
        </w:rPr>
        <w:t>личного уровня</w:t>
      </w:r>
      <w:r w:rsidR="00C16D94" w:rsidRPr="00C8452D">
        <w:rPr>
          <w:lang w:val="ru-RU"/>
        </w:rPr>
        <w:t xml:space="preserve">, </w:t>
      </w:r>
      <w:r w:rsidRPr="00C8452D">
        <w:rPr>
          <w:lang w:val="ru-RU"/>
        </w:rPr>
        <w:t xml:space="preserve">а также </w:t>
      </w:r>
      <w:r w:rsidR="00C16D94" w:rsidRPr="00C8452D">
        <w:rPr>
          <w:lang w:val="ru-RU"/>
        </w:rPr>
        <w:t>вопрос</w:t>
      </w:r>
      <w:r w:rsidRPr="00C8452D">
        <w:rPr>
          <w:lang w:val="ru-RU"/>
        </w:rPr>
        <w:t>ы</w:t>
      </w:r>
      <w:r w:rsidR="00C16D94" w:rsidRPr="00C8452D">
        <w:rPr>
          <w:lang w:val="ru-RU"/>
        </w:rPr>
        <w:t xml:space="preserve"> активизации инновационной деятел</w:t>
      </w:r>
      <w:r w:rsidR="00C16D94" w:rsidRPr="00C8452D">
        <w:rPr>
          <w:lang w:val="ru-RU"/>
        </w:rPr>
        <w:t>ь</w:t>
      </w:r>
      <w:r w:rsidR="00C16D94" w:rsidRPr="00C8452D">
        <w:rPr>
          <w:lang w:val="ru-RU"/>
        </w:rPr>
        <w:t xml:space="preserve">ности </w:t>
      </w:r>
      <w:r w:rsidRPr="00C8452D">
        <w:rPr>
          <w:lang w:val="ru-RU"/>
        </w:rPr>
        <w:t>р</w:t>
      </w:r>
      <w:r w:rsidR="00F54573" w:rsidRPr="00C8452D">
        <w:rPr>
          <w:lang w:val="ru-RU"/>
        </w:rPr>
        <w:t>а</w:t>
      </w:r>
      <w:r w:rsidRPr="00C8452D">
        <w:rPr>
          <w:lang w:val="ru-RU"/>
        </w:rPr>
        <w:t xml:space="preserve">ссматриваются в </w:t>
      </w:r>
      <w:r w:rsidR="005B4FAC" w:rsidRPr="00C8452D">
        <w:rPr>
          <w:lang w:val="ru-RU"/>
        </w:rPr>
        <w:t xml:space="preserve">ряде </w:t>
      </w:r>
      <w:r w:rsidRPr="00C8452D">
        <w:rPr>
          <w:lang w:val="ru-RU"/>
        </w:rPr>
        <w:t>рабо</w:t>
      </w:r>
      <w:r w:rsidR="005B4FAC" w:rsidRPr="00C8452D">
        <w:rPr>
          <w:lang w:val="ru-RU"/>
        </w:rPr>
        <w:t>т</w:t>
      </w:r>
      <w:r w:rsidR="00C16D94" w:rsidRPr="00C8452D">
        <w:rPr>
          <w:lang w:val="ru-RU"/>
        </w:rPr>
        <w:t xml:space="preserve"> зарубежных </w:t>
      </w:r>
      <w:r w:rsidR="005B4FAC" w:rsidRPr="00C8452D">
        <w:rPr>
          <w:lang w:val="ru-RU"/>
        </w:rPr>
        <w:t xml:space="preserve">ученых </w:t>
      </w:r>
      <w:r w:rsidR="008E7E06">
        <w:rPr>
          <w:lang w:val="ru-RU"/>
        </w:rPr>
        <w:t>–</w:t>
      </w:r>
      <w:r w:rsidR="005B4FAC" w:rsidRPr="00C8452D">
        <w:rPr>
          <w:lang w:val="ru-RU"/>
        </w:rPr>
        <w:t xml:space="preserve"> </w:t>
      </w:r>
      <w:r w:rsidR="00C16D94" w:rsidRPr="00C8452D">
        <w:rPr>
          <w:lang w:val="ru-RU"/>
        </w:rPr>
        <w:t>Д. Бе</w:t>
      </w:r>
      <w:r w:rsidR="00C16D94" w:rsidRPr="00C8452D">
        <w:rPr>
          <w:lang w:val="ru-RU"/>
        </w:rPr>
        <w:t>л</w:t>
      </w:r>
      <w:r w:rsidR="00337CAD" w:rsidRPr="00C8452D">
        <w:rPr>
          <w:lang w:val="ru-RU"/>
        </w:rPr>
        <w:t>л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 xml:space="preserve">, </w:t>
      </w:r>
      <w:r w:rsidR="00C8452D">
        <w:rPr>
          <w:lang w:val="ru-RU"/>
        </w:rPr>
        <w:t xml:space="preserve">    </w:t>
      </w:r>
      <w:r w:rsidR="00C16D94" w:rsidRPr="00C8452D">
        <w:rPr>
          <w:lang w:val="ru-RU"/>
        </w:rPr>
        <w:t>Б. Лунд</w:t>
      </w:r>
      <w:r w:rsidR="00337CAD" w:rsidRPr="00C8452D">
        <w:rPr>
          <w:lang w:val="ru-RU"/>
        </w:rPr>
        <w:t>валл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>, Р. Нельсон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>,</w:t>
      </w:r>
      <w:r w:rsidR="00143BE8" w:rsidRPr="00C8452D">
        <w:rPr>
          <w:lang w:val="ru-RU"/>
        </w:rPr>
        <w:t xml:space="preserve"> </w:t>
      </w:r>
      <w:r w:rsidR="00337CAD" w:rsidRPr="00C8452D">
        <w:rPr>
          <w:lang w:val="ru-RU"/>
        </w:rPr>
        <w:t>Б. Твисс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>, К. Фриме</w:t>
      </w:r>
      <w:r w:rsidR="00337CAD" w:rsidRPr="00C8452D">
        <w:rPr>
          <w:lang w:val="ru-RU"/>
        </w:rPr>
        <w:t>н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>, Й. Шум</w:t>
      </w:r>
      <w:r w:rsidR="00337CAD" w:rsidRPr="00C8452D">
        <w:rPr>
          <w:lang w:val="ru-RU"/>
        </w:rPr>
        <w:t>петер</w:t>
      </w:r>
      <w:r w:rsidRPr="00C8452D">
        <w:rPr>
          <w:lang w:val="ru-RU"/>
        </w:rPr>
        <w:t>а</w:t>
      </w:r>
      <w:r w:rsidR="005B4FAC" w:rsidRPr="00C8452D">
        <w:rPr>
          <w:lang w:val="ru-RU"/>
        </w:rPr>
        <w:t xml:space="preserve"> и др</w:t>
      </w:r>
      <w:r w:rsidR="005B4FAC" w:rsidRPr="00C8452D">
        <w:rPr>
          <w:lang w:val="ru-RU"/>
        </w:rPr>
        <w:t>у</w:t>
      </w:r>
      <w:r w:rsidR="005B4FAC" w:rsidRPr="00C8452D">
        <w:rPr>
          <w:lang w:val="ru-RU"/>
        </w:rPr>
        <w:t xml:space="preserve">гих. </w:t>
      </w:r>
      <w:proofErr w:type="gramStart"/>
      <w:r w:rsidR="005B4FAC" w:rsidRPr="00C8452D">
        <w:rPr>
          <w:lang w:val="ru-RU"/>
        </w:rPr>
        <w:t xml:space="preserve">Данные вопросы нашли отражение и в исследованиях </w:t>
      </w:r>
      <w:r w:rsidR="00C16D94" w:rsidRPr="00C8452D">
        <w:rPr>
          <w:lang w:val="ru-RU"/>
        </w:rPr>
        <w:t>отечестве</w:t>
      </w:r>
      <w:r w:rsidR="00C16D94" w:rsidRPr="00C8452D">
        <w:rPr>
          <w:lang w:val="ru-RU"/>
        </w:rPr>
        <w:t>н</w:t>
      </w:r>
      <w:r w:rsidR="00C16D94" w:rsidRPr="00C8452D">
        <w:rPr>
          <w:lang w:val="ru-RU"/>
        </w:rPr>
        <w:t xml:space="preserve">ных </w:t>
      </w:r>
      <w:r w:rsidR="005B4FAC" w:rsidRPr="00C8452D">
        <w:rPr>
          <w:lang w:val="ru-RU"/>
        </w:rPr>
        <w:t>ученых, среди которых необходимо в</w:t>
      </w:r>
      <w:r w:rsidR="005B4FAC" w:rsidRPr="00C8452D">
        <w:rPr>
          <w:lang w:val="ru-RU"/>
        </w:rPr>
        <w:t>ы</w:t>
      </w:r>
      <w:r w:rsidR="005B4FAC" w:rsidRPr="00C8452D">
        <w:rPr>
          <w:lang w:val="ru-RU"/>
        </w:rPr>
        <w:t xml:space="preserve">делить </w:t>
      </w:r>
      <w:r w:rsidR="00470423" w:rsidRPr="00C8452D">
        <w:rPr>
          <w:lang w:val="ru-RU"/>
        </w:rPr>
        <w:t>А.И. Анчишкин</w:t>
      </w:r>
      <w:r w:rsidR="00470423">
        <w:rPr>
          <w:lang w:val="ru-RU"/>
        </w:rPr>
        <w:t>а</w:t>
      </w:r>
      <w:r w:rsidR="00470423" w:rsidRPr="00C8452D">
        <w:rPr>
          <w:lang w:val="ru-RU"/>
        </w:rPr>
        <w:t>, К.А. Багриновск</w:t>
      </w:r>
      <w:r w:rsidR="00470423">
        <w:rPr>
          <w:lang w:val="ru-RU"/>
        </w:rPr>
        <w:t>ого</w:t>
      </w:r>
      <w:r w:rsidR="00470423" w:rsidRPr="00C8452D">
        <w:rPr>
          <w:lang w:val="ru-RU"/>
        </w:rPr>
        <w:t>,</w:t>
      </w:r>
      <w:r w:rsidR="00470423">
        <w:rPr>
          <w:lang w:val="ru-RU"/>
        </w:rPr>
        <w:t xml:space="preserve"> </w:t>
      </w:r>
      <w:r w:rsidR="00C16D94" w:rsidRPr="00C8452D">
        <w:rPr>
          <w:lang w:val="ru-RU"/>
        </w:rPr>
        <w:t>Е.В. Ба</w:t>
      </w:r>
      <w:r w:rsidR="00337CAD" w:rsidRPr="00C8452D">
        <w:rPr>
          <w:lang w:val="ru-RU"/>
        </w:rPr>
        <w:t>лацк</w:t>
      </w:r>
      <w:r w:rsidRPr="00C8452D">
        <w:rPr>
          <w:lang w:val="ru-RU"/>
        </w:rPr>
        <w:t>ого</w:t>
      </w:r>
      <w:r w:rsidR="00B87294" w:rsidRPr="00C8452D">
        <w:rPr>
          <w:lang w:val="ru-RU"/>
        </w:rPr>
        <w:t xml:space="preserve">, </w:t>
      </w:r>
      <w:r w:rsidR="00470423">
        <w:rPr>
          <w:lang w:val="ru-RU"/>
        </w:rPr>
        <w:t xml:space="preserve"> </w:t>
      </w:r>
      <w:r w:rsidR="00470423" w:rsidRPr="00C8452D">
        <w:rPr>
          <w:lang w:val="ru-RU"/>
        </w:rPr>
        <w:t>М.А. Бендиков</w:t>
      </w:r>
      <w:r w:rsidR="00470423">
        <w:rPr>
          <w:lang w:val="ru-RU"/>
        </w:rPr>
        <w:t xml:space="preserve">а, </w:t>
      </w:r>
      <w:r w:rsidR="00B87294" w:rsidRPr="00C8452D">
        <w:rPr>
          <w:lang w:val="ru-RU"/>
        </w:rPr>
        <w:t>Н.В. Бекето</w:t>
      </w:r>
      <w:r w:rsidR="00337CAD" w:rsidRPr="00C8452D">
        <w:rPr>
          <w:lang w:val="ru-RU"/>
        </w:rPr>
        <w:t>в</w:t>
      </w:r>
      <w:r w:rsidRPr="00C8452D">
        <w:rPr>
          <w:lang w:val="ru-RU"/>
        </w:rPr>
        <w:t>а</w:t>
      </w:r>
      <w:r w:rsidR="00C53FA8">
        <w:rPr>
          <w:lang w:val="ru-RU"/>
        </w:rPr>
        <w:t>,</w:t>
      </w:r>
      <w:r w:rsidR="00B87294" w:rsidRPr="00C8452D">
        <w:rPr>
          <w:lang w:val="ru-RU"/>
        </w:rPr>
        <w:t xml:space="preserve"> Л.</w:t>
      </w:r>
      <w:r w:rsidR="00337CAD" w:rsidRPr="00C8452D">
        <w:rPr>
          <w:lang w:val="ru-RU"/>
        </w:rPr>
        <w:t>С. Бляхман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 xml:space="preserve">, </w:t>
      </w:r>
      <w:r w:rsidR="00470423" w:rsidRPr="00C8452D">
        <w:rPr>
          <w:lang w:val="ru-RU"/>
        </w:rPr>
        <w:t>С.В. Валдайцев</w:t>
      </w:r>
      <w:r w:rsidR="00470423">
        <w:rPr>
          <w:lang w:val="ru-RU"/>
        </w:rPr>
        <w:t>а</w:t>
      </w:r>
      <w:r w:rsidR="00470423" w:rsidRPr="00C8452D">
        <w:rPr>
          <w:lang w:val="ru-RU"/>
        </w:rPr>
        <w:t>, С.Д. Валенте</w:t>
      </w:r>
      <w:r w:rsidR="00470423">
        <w:rPr>
          <w:lang w:val="ru-RU"/>
        </w:rPr>
        <w:t>я</w:t>
      </w:r>
      <w:r w:rsidR="00470423" w:rsidRPr="00C8452D">
        <w:rPr>
          <w:lang w:val="ru-RU"/>
        </w:rPr>
        <w:t>,</w:t>
      </w:r>
      <w:r w:rsidR="00470423">
        <w:rPr>
          <w:lang w:val="ru-RU"/>
        </w:rPr>
        <w:t xml:space="preserve"> </w:t>
      </w:r>
      <w:r w:rsidR="00C16D94" w:rsidRPr="00C8452D">
        <w:rPr>
          <w:lang w:val="ru-RU"/>
        </w:rPr>
        <w:t>А.Е. Варшав</w:t>
      </w:r>
      <w:r w:rsidR="00337CAD" w:rsidRPr="00C8452D">
        <w:rPr>
          <w:lang w:val="ru-RU"/>
        </w:rPr>
        <w:t>ск</w:t>
      </w:r>
      <w:r w:rsidRPr="00C8452D">
        <w:rPr>
          <w:lang w:val="ru-RU"/>
        </w:rPr>
        <w:t>ого</w:t>
      </w:r>
      <w:r w:rsidR="00C16D94" w:rsidRPr="00C8452D">
        <w:rPr>
          <w:lang w:val="ru-RU"/>
        </w:rPr>
        <w:t xml:space="preserve">, </w:t>
      </w:r>
      <w:r w:rsidR="00C53FA8">
        <w:rPr>
          <w:lang w:val="ru-RU"/>
        </w:rPr>
        <w:t xml:space="preserve"> </w:t>
      </w:r>
      <w:r w:rsidR="00337CAD" w:rsidRPr="00C8452D">
        <w:rPr>
          <w:lang w:val="ru-RU"/>
        </w:rPr>
        <w:t>Л.М. Гохберг</w:t>
      </w:r>
      <w:r w:rsidRPr="00C8452D">
        <w:rPr>
          <w:lang w:val="ru-RU"/>
        </w:rPr>
        <w:t>а</w:t>
      </w:r>
      <w:r w:rsidR="00D77B38" w:rsidRPr="00C8452D">
        <w:rPr>
          <w:lang w:val="ru-RU"/>
        </w:rPr>
        <w:t xml:space="preserve">, А.А. </w:t>
      </w:r>
      <w:r w:rsidR="00337CAD" w:rsidRPr="00C8452D">
        <w:rPr>
          <w:lang w:val="ru-RU"/>
        </w:rPr>
        <w:t>Дагаев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 xml:space="preserve">, </w:t>
      </w:r>
      <w:r w:rsidR="00470423" w:rsidRPr="00C8452D">
        <w:rPr>
          <w:lang w:val="ru-RU"/>
        </w:rPr>
        <w:t>А.П. Егоршин</w:t>
      </w:r>
      <w:r w:rsidR="00470423">
        <w:rPr>
          <w:lang w:val="ru-RU"/>
        </w:rPr>
        <w:t>а</w:t>
      </w:r>
      <w:r w:rsidR="00470423" w:rsidRPr="00C8452D">
        <w:rPr>
          <w:lang w:val="ru-RU"/>
        </w:rPr>
        <w:t>, Н.И. Иванов</w:t>
      </w:r>
      <w:r w:rsidR="00470423">
        <w:rPr>
          <w:lang w:val="ru-RU"/>
        </w:rPr>
        <w:t>у,</w:t>
      </w:r>
      <w:r w:rsidR="00470423" w:rsidRPr="00C8452D">
        <w:rPr>
          <w:lang w:val="ru-RU"/>
        </w:rPr>
        <w:t xml:space="preserve"> </w:t>
      </w:r>
      <w:r w:rsidR="00C16D94" w:rsidRPr="00C8452D">
        <w:rPr>
          <w:lang w:val="ru-RU"/>
        </w:rPr>
        <w:t>В.Л. Ин</w:t>
      </w:r>
      <w:r w:rsidR="00C16D94" w:rsidRPr="00C8452D">
        <w:rPr>
          <w:lang w:val="ru-RU"/>
        </w:rPr>
        <w:t>о</w:t>
      </w:r>
      <w:r w:rsidR="00C16D94" w:rsidRPr="00C8452D">
        <w:rPr>
          <w:lang w:val="ru-RU"/>
        </w:rPr>
        <w:t>земц</w:t>
      </w:r>
      <w:r w:rsidR="00C16D94" w:rsidRPr="00C8452D">
        <w:rPr>
          <w:lang w:val="ru-RU"/>
        </w:rPr>
        <w:t>е</w:t>
      </w:r>
      <w:r w:rsidR="00337CAD" w:rsidRPr="00C8452D">
        <w:rPr>
          <w:lang w:val="ru-RU"/>
        </w:rPr>
        <w:t>в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 xml:space="preserve">, </w:t>
      </w:r>
      <w:r w:rsidR="00337CAD" w:rsidRPr="00C8452D">
        <w:rPr>
          <w:lang w:val="ru-RU"/>
        </w:rPr>
        <w:t>Б.Н. Кузык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 xml:space="preserve">, </w:t>
      </w:r>
      <w:r w:rsidR="00337CAD" w:rsidRPr="00C8452D">
        <w:rPr>
          <w:lang w:val="ru-RU"/>
        </w:rPr>
        <w:t>В.Л.</w:t>
      </w:r>
      <w:proofErr w:type="gramEnd"/>
      <w:r w:rsidR="00337CAD" w:rsidRPr="00C8452D">
        <w:rPr>
          <w:lang w:val="ru-RU"/>
        </w:rPr>
        <w:t xml:space="preserve"> Макаров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 xml:space="preserve">, </w:t>
      </w:r>
      <w:r w:rsidR="00337CAD" w:rsidRPr="00C8452D">
        <w:rPr>
          <w:lang w:val="ru-RU"/>
        </w:rPr>
        <w:t>Д.С. Львов</w:t>
      </w:r>
      <w:r w:rsidRPr="00C8452D">
        <w:rPr>
          <w:lang w:val="ru-RU"/>
        </w:rPr>
        <w:t>а</w:t>
      </w:r>
      <w:r w:rsidR="00C16D94" w:rsidRPr="00C8452D">
        <w:rPr>
          <w:lang w:val="ru-RU"/>
        </w:rPr>
        <w:t xml:space="preserve">, </w:t>
      </w:r>
      <w:r w:rsidR="00C53FA8">
        <w:rPr>
          <w:lang w:val="ru-RU"/>
        </w:rPr>
        <w:t xml:space="preserve"> </w:t>
      </w:r>
      <w:r w:rsidR="00C16D94" w:rsidRPr="00C8452D">
        <w:rPr>
          <w:lang w:val="ru-RU"/>
        </w:rPr>
        <w:t>А.А. Румянце</w:t>
      </w:r>
      <w:r w:rsidR="00337CAD" w:rsidRPr="00C8452D">
        <w:rPr>
          <w:lang w:val="ru-RU"/>
        </w:rPr>
        <w:t>в</w:t>
      </w:r>
      <w:r w:rsidRPr="00C8452D">
        <w:rPr>
          <w:lang w:val="ru-RU"/>
        </w:rPr>
        <w:t>а</w:t>
      </w:r>
      <w:r w:rsidR="00337CAD" w:rsidRPr="00C8452D">
        <w:rPr>
          <w:lang w:val="ru-RU"/>
        </w:rPr>
        <w:t xml:space="preserve">, </w:t>
      </w:r>
      <w:r w:rsidR="00470423" w:rsidRPr="00C8452D">
        <w:rPr>
          <w:lang w:val="ru-RU"/>
        </w:rPr>
        <w:t xml:space="preserve">А.Ф. Суховей, </w:t>
      </w:r>
      <w:r w:rsidR="00337CAD" w:rsidRPr="00C8452D">
        <w:rPr>
          <w:lang w:val="ru-RU"/>
        </w:rPr>
        <w:t>А.И. Татаркин</w:t>
      </w:r>
      <w:r w:rsidRPr="00C8452D">
        <w:rPr>
          <w:lang w:val="ru-RU"/>
        </w:rPr>
        <w:t>а</w:t>
      </w:r>
      <w:r w:rsidR="004723FC" w:rsidRPr="00C8452D">
        <w:rPr>
          <w:lang w:val="ru-RU"/>
        </w:rPr>
        <w:t>,</w:t>
      </w:r>
      <w:r w:rsidR="00136C4F" w:rsidRPr="00C8452D">
        <w:rPr>
          <w:lang w:val="ru-RU"/>
        </w:rPr>
        <w:t xml:space="preserve"> </w:t>
      </w:r>
      <w:r w:rsidR="00F9341E" w:rsidRPr="00C8452D">
        <w:rPr>
          <w:lang w:val="ru-RU"/>
        </w:rPr>
        <w:t xml:space="preserve">А.А. Трифилову, </w:t>
      </w:r>
      <w:r w:rsidR="00470423">
        <w:rPr>
          <w:lang w:val="ru-RU"/>
        </w:rPr>
        <w:t xml:space="preserve"> </w:t>
      </w:r>
      <w:r w:rsidR="00D77B38" w:rsidRPr="00C8452D">
        <w:rPr>
          <w:lang w:val="ru-RU"/>
        </w:rPr>
        <w:t>Ю.В. Яковц</w:t>
      </w:r>
      <w:r w:rsidR="00450BD8" w:rsidRPr="00C8452D">
        <w:rPr>
          <w:lang w:val="ru-RU"/>
        </w:rPr>
        <w:t>а и др</w:t>
      </w:r>
      <w:r w:rsidR="00450BD8" w:rsidRPr="00C8452D">
        <w:rPr>
          <w:lang w:val="ru-RU"/>
        </w:rPr>
        <w:t>у</w:t>
      </w:r>
      <w:r w:rsidR="00450BD8" w:rsidRPr="00C8452D">
        <w:rPr>
          <w:lang w:val="ru-RU"/>
        </w:rPr>
        <w:t>гих</w:t>
      </w:r>
      <w:r w:rsidRPr="00C8452D">
        <w:rPr>
          <w:lang w:val="ru-RU"/>
        </w:rPr>
        <w:t>.</w:t>
      </w:r>
      <w:r w:rsidR="007B2E4A" w:rsidRPr="00C8452D">
        <w:rPr>
          <w:lang w:val="ru-RU"/>
        </w:rPr>
        <w:t xml:space="preserve"> </w:t>
      </w:r>
    </w:p>
    <w:p w:rsidR="00C16D94" w:rsidRPr="00C8452D" w:rsidRDefault="007B2E4A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proofErr w:type="gramStart"/>
      <w:r w:rsidRPr="00C8452D">
        <w:rPr>
          <w:lang w:val="ru-RU"/>
        </w:rPr>
        <w:t>Ф</w:t>
      </w:r>
      <w:r w:rsidR="00C16D94" w:rsidRPr="00C8452D">
        <w:rPr>
          <w:lang w:val="ru-RU"/>
        </w:rPr>
        <w:t>ормировани</w:t>
      </w:r>
      <w:r w:rsidRPr="00C8452D">
        <w:rPr>
          <w:lang w:val="ru-RU"/>
        </w:rPr>
        <w:t>ю</w:t>
      </w:r>
      <w:r w:rsidR="00C16D94" w:rsidRPr="00C8452D">
        <w:rPr>
          <w:lang w:val="ru-RU"/>
        </w:rPr>
        <w:t xml:space="preserve"> эффективных форм организации инновационных процессов</w:t>
      </w:r>
      <w:r w:rsidR="006F6BFB" w:rsidRPr="00C8452D">
        <w:rPr>
          <w:lang w:val="ru-RU"/>
        </w:rPr>
        <w:t>, а также обосновани</w:t>
      </w:r>
      <w:r w:rsidRPr="00C8452D">
        <w:rPr>
          <w:lang w:val="ru-RU"/>
        </w:rPr>
        <w:t>ю</w:t>
      </w:r>
      <w:r w:rsidR="006F6BFB" w:rsidRPr="00C8452D">
        <w:rPr>
          <w:lang w:val="ru-RU"/>
        </w:rPr>
        <w:t xml:space="preserve"> векторов инновационного ра</w:t>
      </w:r>
      <w:r w:rsidR="006F6BFB" w:rsidRPr="00C8452D">
        <w:rPr>
          <w:lang w:val="ru-RU"/>
        </w:rPr>
        <w:t>з</w:t>
      </w:r>
      <w:r w:rsidR="006F6BFB" w:rsidRPr="00C8452D">
        <w:rPr>
          <w:lang w:val="ru-RU"/>
        </w:rPr>
        <w:t>вития</w:t>
      </w:r>
      <w:r w:rsidR="00C16D94" w:rsidRPr="00C8452D">
        <w:rPr>
          <w:lang w:val="ru-RU"/>
        </w:rPr>
        <w:t xml:space="preserve"> </w:t>
      </w:r>
      <w:r w:rsidRPr="00C8452D">
        <w:rPr>
          <w:lang w:val="ru-RU"/>
        </w:rPr>
        <w:t xml:space="preserve">страны и ее регионов </w:t>
      </w:r>
      <w:r w:rsidR="006F6BFB" w:rsidRPr="00C8452D">
        <w:rPr>
          <w:lang w:val="ru-RU"/>
        </w:rPr>
        <w:t xml:space="preserve">посвящены </w:t>
      </w:r>
      <w:r w:rsidR="00C16D94" w:rsidRPr="00C8452D">
        <w:rPr>
          <w:lang w:val="ru-RU"/>
        </w:rPr>
        <w:t>публикаци</w:t>
      </w:r>
      <w:r w:rsidR="006F6BFB" w:rsidRPr="00C8452D">
        <w:rPr>
          <w:lang w:val="ru-RU"/>
        </w:rPr>
        <w:t>и</w:t>
      </w:r>
      <w:r w:rsidR="00C16D94" w:rsidRPr="00C8452D">
        <w:rPr>
          <w:lang w:val="ru-RU"/>
        </w:rPr>
        <w:t xml:space="preserve"> А.Н. Авдулова, К.А. Ба</w:t>
      </w:r>
      <w:r w:rsidR="00C16D94" w:rsidRPr="00C8452D">
        <w:rPr>
          <w:lang w:val="ru-RU"/>
        </w:rPr>
        <w:t>г</w:t>
      </w:r>
      <w:r w:rsidR="00C16D94" w:rsidRPr="00C8452D">
        <w:rPr>
          <w:lang w:val="ru-RU"/>
        </w:rPr>
        <w:t>риновского, К.И. Грасмик, А.А. Дынкина, А.А. Куклина, А.М. Кульк</w:t>
      </w:r>
      <w:r w:rsidR="00C16D94" w:rsidRPr="00C8452D">
        <w:rPr>
          <w:lang w:val="ru-RU"/>
        </w:rPr>
        <w:t>и</w:t>
      </w:r>
      <w:r w:rsidR="00C16D94" w:rsidRPr="00C8452D">
        <w:rPr>
          <w:lang w:val="ru-RU"/>
        </w:rPr>
        <w:t>на, А.И. Ракитова, О.А. Романовой, Б.М. Рудзицкого, В.А. Ятнова и других авт</w:t>
      </w:r>
      <w:r w:rsidR="00C16D94" w:rsidRPr="00C8452D">
        <w:rPr>
          <w:lang w:val="ru-RU"/>
        </w:rPr>
        <w:t>о</w:t>
      </w:r>
      <w:r w:rsidR="00C16D94" w:rsidRPr="00C8452D">
        <w:rPr>
          <w:lang w:val="ru-RU"/>
        </w:rPr>
        <w:t>ров.</w:t>
      </w:r>
      <w:proofErr w:type="gramEnd"/>
    </w:p>
    <w:p w:rsidR="00B80FEB" w:rsidRPr="00C8452D" w:rsidRDefault="00CA640C" w:rsidP="00E370C8">
      <w:pPr>
        <w:spacing w:line="245" w:lineRule="auto"/>
        <w:ind w:firstLine="397"/>
        <w:jc w:val="both"/>
        <w:rPr>
          <w:lang w:val="ru-RU"/>
        </w:rPr>
      </w:pPr>
      <w:proofErr w:type="gramStart"/>
      <w:r w:rsidRPr="00C8452D">
        <w:rPr>
          <w:lang w:val="ru-RU"/>
        </w:rPr>
        <w:t xml:space="preserve">Однако, несмотря на многочисленные исследования проблем </w:t>
      </w:r>
      <w:r w:rsidR="007B2E4A" w:rsidRPr="00C8452D">
        <w:rPr>
          <w:lang w:val="ru-RU"/>
        </w:rPr>
        <w:t>инн</w:t>
      </w:r>
      <w:r w:rsidR="007B2E4A" w:rsidRPr="00C8452D">
        <w:rPr>
          <w:lang w:val="ru-RU"/>
        </w:rPr>
        <w:t>о</w:t>
      </w:r>
      <w:r w:rsidR="007B2E4A" w:rsidRPr="00C8452D">
        <w:rPr>
          <w:lang w:val="ru-RU"/>
        </w:rPr>
        <w:lastRenderedPageBreak/>
        <w:t xml:space="preserve">вационного </w:t>
      </w:r>
      <w:r w:rsidR="00C16D94" w:rsidRPr="00C8452D">
        <w:rPr>
          <w:lang w:val="ru-RU"/>
        </w:rPr>
        <w:t>развития региональн</w:t>
      </w:r>
      <w:r w:rsidR="007B2E4A" w:rsidRPr="00C8452D">
        <w:rPr>
          <w:lang w:val="ru-RU"/>
        </w:rPr>
        <w:t xml:space="preserve">ых социально-экономических </w:t>
      </w:r>
      <w:r w:rsidRPr="00C8452D">
        <w:rPr>
          <w:lang w:val="ru-RU"/>
        </w:rPr>
        <w:t xml:space="preserve">систем в отечественной экономической науке </w:t>
      </w:r>
      <w:r w:rsidR="00094808" w:rsidRPr="00C8452D">
        <w:rPr>
          <w:lang w:val="ru-RU"/>
        </w:rPr>
        <w:t xml:space="preserve">до сих пор </w:t>
      </w:r>
      <w:r w:rsidR="007B2E4A" w:rsidRPr="00C8452D">
        <w:rPr>
          <w:lang w:val="ru-RU"/>
        </w:rPr>
        <w:t>имеет место недост</w:t>
      </w:r>
      <w:r w:rsidR="007B2E4A" w:rsidRPr="00C8452D">
        <w:rPr>
          <w:lang w:val="ru-RU"/>
        </w:rPr>
        <w:t>а</w:t>
      </w:r>
      <w:r w:rsidR="007B2E4A" w:rsidRPr="00C8452D">
        <w:rPr>
          <w:lang w:val="ru-RU"/>
        </w:rPr>
        <w:t>точная разработанность инструментария реализации и</w:t>
      </w:r>
      <w:r w:rsidR="007B2E4A" w:rsidRPr="00C8452D">
        <w:rPr>
          <w:lang w:val="ru-RU"/>
        </w:rPr>
        <w:t>н</w:t>
      </w:r>
      <w:r w:rsidR="007B2E4A" w:rsidRPr="00C8452D">
        <w:rPr>
          <w:lang w:val="ru-RU"/>
        </w:rPr>
        <w:t>новационного сценария развития экономики регионов, в частности</w:t>
      </w:r>
      <w:r w:rsidR="00E370C8" w:rsidRPr="00C8452D">
        <w:rPr>
          <w:lang w:val="ru-RU"/>
        </w:rPr>
        <w:t>:</w:t>
      </w:r>
      <w:r w:rsidR="007B2E4A" w:rsidRPr="00C8452D">
        <w:rPr>
          <w:lang w:val="ru-RU"/>
        </w:rPr>
        <w:t xml:space="preserve"> </w:t>
      </w:r>
      <w:r w:rsidR="00E370C8" w:rsidRPr="00C8452D">
        <w:rPr>
          <w:lang w:val="ru-RU"/>
        </w:rPr>
        <w:t>имеются пробелы в методиках оценки региональной инновационной подсистемы как н</w:t>
      </w:r>
      <w:r w:rsidR="00E370C8" w:rsidRPr="00C8452D">
        <w:rPr>
          <w:lang w:val="ru-RU"/>
        </w:rPr>
        <w:t>е</w:t>
      </w:r>
      <w:r w:rsidR="00E370C8" w:rsidRPr="00C8452D">
        <w:rPr>
          <w:lang w:val="ru-RU"/>
        </w:rPr>
        <w:t>обходимого элемента анализа базовых условий реализации инновац</w:t>
      </w:r>
      <w:r w:rsidR="00E370C8" w:rsidRPr="00C8452D">
        <w:rPr>
          <w:lang w:val="ru-RU"/>
        </w:rPr>
        <w:t>и</w:t>
      </w:r>
      <w:r w:rsidR="00E370C8" w:rsidRPr="00C8452D">
        <w:rPr>
          <w:lang w:val="ru-RU"/>
        </w:rPr>
        <w:t>онного сценария развития экономики региона;</w:t>
      </w:r>
      <w:proofErr w:type="gramEnd"/>
      <w:r w:rsidR="00E370C8" w:rsidRPr="00C8452D">
        <w:rPr>
          <w:lang w:val="ru-RU"/>
        </w:rPr>
        <w:t xml:space="preserve"> отсутствуют взаимосв</w:t>
      </w:r>
      <w:r w:rsidR="00E370C8" w:rsidRPr="00C8452D">
        <w:rPr>
          <w:lang w:val="ru-RU"/>
        </w:rPr>
        <w:t>я</w:t>
      </w:r>
      <w:r w:rsidR="00E370C8" w:rsidRPr="00C8452D">
        <w:rPr>
          <w:lang w:val="ru-RU"/>
        </w:rPr>
        <w:t>занные механизмы осуществления инновац</w:t>
      </w:r>
      <w:r w:rsidR="00E370C8" w:rsidRPr="00C8452D">
        <w:rPr>
          <w:lang w:val="ru-RU"/>
        </w:rPr>
        <w:t>и</w:t>
      </w:r>
      <w:r w:rsidR="00E370C8" w:rsidRPr="00C8452D">
        <w:rPr>
          <w:lang w:val="ru-RU"/>
        </w:rPr>
        <w:t>онного сценария развития экономики региона, а также институци</w:t>
      </w:r>
      <w:r w:rsidR="00E370C8" w:rsidRPr="00C8452D">
        <w:rPr>
          <w:lang w:val="ru-RU"/>
        </w:rPr>
        <w:t>о</w:t>
      </w:r>
      <w:r w:rsidR="00E370C8" w:rsidRPr="00C8452D">
        <w:rPr>
          <w:lang w:val="ru-RU"/>
        </w:rPr>
        <w:t>нальные условия, позволяющие организовать базис для обесп</w:t>
      </w:r>
      <w:r w:rsidR="00E370C8" w:rsidRPr="00C8452D">
        <w:rPr>
          <w:lang w:val="ru-RU"/>
        </w:rPr>
        <w:t>е</w:t>
      </w:r>
      <w:r w:rsidR="00E370C8" w:rsidRPr="00C8452D">
        <w:rPr>
          <w:lang w:val="ru-RU"/>
        </w:rPr>
        <w:t>чения эффективной коммуникации между инвесторами, бизнесом и реги</w:t>
      </w:r>
      <w:r w:rsidR="00E370C8" w:rsidRPr="00C8452D">
        <w:rPr>
          <w:lang w:val="ru-RU"/>
        </w:rPr>
        <w:t>о</w:t>
      </w:r>
      <w:r w:rsidR="00E370C8" w:rsidRPr="00C8452D">
        <w:rPr>
          <w:lang w:val="ru-RU"/>
        </w:rPr>
        <w:t>нальной властью при осуществлении инновационной деятельности</w:t>
      </w:r>
      <w:r w:rsidR="00094808" w:rsidRPr="00C8452D">
        <w:rPr>
          <w:lang w:val="ru-RU"/>
        </w:rPr>
        <w:t xml:space="preserve">. </w:t>
      </w:r>
      <w:r w:rsidR="00B80FEB" w:rsidRPr="00C8452D">
        <w:rPr>
          <w:lang w:val="ru-RU"/>
        </w:rPr>
        <w:t>Все это предопределило выбор темы ди</w:t>
      </w:r>
      <w:r w:rsidR="00B80FEB" w:rsidRPr="00C8452D">
        <w:rPr>
          <w:lang w:val="ru-RU"/>
        </w:rPr>
        <w:t>с</w:t>
      </w:r>
      <w:r w:rsidR="00B80FEB" w:rsidRPr="00C8452D">
        <w:rPr>
          <w:lang w:val="ru-RU"/>
        </w:rPr>
        <w:t>сертационной работы, цели и задач исследов</w:t>
      </w:r>
      <w:r w:rsidR="00B80FEB" w:rsidRPr="00C8452D">
        <w:rPr>
          <w:lang w:val="ru-RU"/>
        </w:rPr>
        <w:t>а</w:t>
      </w:r>
      <w:r w:rsidR="00B80FEB" w:rsidRPr="00C8452D">
        <w:rPr>
          <w:lang w:val="ru-RU"/>
        </w:rPr>
        <w:t>ния.</w:t>
      </w:r>
    </w:p>
    <w:p w:rsidR="00A15280" w:rsidRPr="00C8452D" w:rsidRDefault="00B353A8" w:rsidP="00653BCB">
      <w:pPr>
        <w:spacing w:line="245" w:lineRule="auto"/>
        <w:ind w:firstLine="397"/>
        <w:jc w:val="both"/>
        <w:rPr>
          <w:lang w:val="ru-RU"/>
        </w:rPr>
      </w:pPr>
      <w:r w:rsidRPr="00C8452D">
        <w:rPr>
          <w:b/>
          <w:lang w:val="ru-RU"/>
        </w:rPr>
        <w:t>Цель</w:t>
      </w:r>
      <w:r w:rsidR="00CA640C" w:rsidRPr="00C8452D">
        <w:rPr>
          <w:b/>
          <w:lang w:val="ru-RU"/>
        </w:rPr>
        <w:t xml:space="preserve"> </w:t>
      </w:r>
      <w:r w:rsidR="004513A8" w:rsidRPr="00C8452D">
        <w:rPr>
          <w:lang w:val="ru-RU"/>
        </w:rPr>
        <w:t>диссертационного исследования</w:t>
      </w:r>
      <w:r w:rsidR="004513A8" w:rsidRPr="00C8452D">
        <w:rPr>
          <w:b/>
          <w:lang w:val="ru-RU"/>
        </w:rPr>
        <w:t xml:space="preserve"> </w:t>
      </w:r>
      <w:r w:rsidR="004513A8" w:rsidRPr="00C8452D">
        <w:rPr>
          <w:lang w:val="ru-RU"/>
        </w:rPr>
        <w:t xml:space="preserve">состоит </w:t>
      </w:r>
      <w:r w:rsidR="00514F0D" w:rsidRPr="00C8452D">
        <w:rPr>
          <w:lang w:val="ru-RU"/>
        </w:rPr>
        <w:t xml:space="preserve">в </w:t>
      </w:r>
      <w:r w:rsidR="0031370C" w:rsidRPr="00C8452D">
        <w:rPr>
          <w:lang w:val="ru-RU"/>
        </w:rPr>
        <w:t>совершенст</w:t>
      </w:r>
      <w:r w:rsidR="00C8452D">
        <w:rPr>
          <w:lang w:val="ru-RU"/>
        </w:rPr>
        <w:t>во</w:t>
      </w:r>
      <w:r w:rsidR="0031370C" w:rsidRPr="00C8452D">
        <w:rPr>
          <w:lang w:val="ru-RU"/>
        </w:rPr>
        <w:t>в</w:t>
      </w:r>
      <w:r w:rsidR="0031370C" w:rsidRPr="00C8452D">
        <w:rPr>
          <w:lang w:val="ru-RU"/>
        </w:rPr>
        <w:t>а</w:t>
      </w:r>
      <w:r w:rsidR="0031370C" w:rsidRPr="00C8452D">
        <w:rPr>
          <w:lang w:val="ru-RU"/>
        </w:rPr>
        <w:t>нии</w:t>
      </w:r>
      <w:r w:rsidR="0013233F" w:rsidRPr="00C8452D">
        <w:rPr>
          <w:lang w:val="ru-RU"/>
        </w:rPr>
        <w:t xml:space="preserve"> </w:t>
      </w:r>
      <w:proofErr w:type="gramStart"/>
      <w:r w:rsidR="0013233F" w:rsidRPr="00C8452D">
        <w:rPr>
          <w:lang w:val="ru-RU"/>
        </w:rPr>
        <w:t>инструментария реализации инновационного сценария развития экономики региона</w:t>
      </w:r>
      <w:proofErr w:type="gramEnd"/>
      <w:r w:rsidR="0013233F" w:rsidRPr="00C8452D">
        <w:rPr>
          <w:lang w:val="ru-RU"/>
        </w:rPr>
        <w:t xml:space="preserve"> и </w:t>
      </w:r>
      <w:r w:rsidR="008E7E06">
        <w:rPr>
          <w:lang w:val="ru-RU"/>
        </w:rPr>
        <w:t xml:space="preserve">разработке </w:t>
      </w:r>
      <w:r w:rsidR="0052117D" w:rsidRPr="00C8452D">
        <w:rPr>
          <w:lang w:val="ru-RU"/>
        </w:rPr>
        <w:t xml:space="preserve">соответствующих </w:t>
      </w:r>
      <w:r w:rsidR="0013233F" w:rsidRPr="00C8452D">
        <w:rPr>
          <w:lang w:val="ru-RU"/>
        </w:rPr>
        <w:t>рек</w:t>
      </w:r>
      <w:r w:rsidR="0013233F" w:rsidRPr="00C8452D">
        <w:rPr>
          <w:lang w:val="ru-RU"/>
        </w:rPr>
        <w:t>о</w:t>
      </w:r>
      <w:r w:rsidR="0013233F" w:rsidRPr="00C8452D">
        <w:rPr>
          <w:lang w:val="ru-RU"/>
        </w:rPr>
        <w:t>мендаций по его прим</w:t>
      </w:r>
      <w:r w:rsidR="0013233F" w:rsidRPr="00C8452D">
        <w:rPr>
          <w:lang w:val="ru-RU"/>
        </w:rPr>
        <w:t>е</w:t>
      </w:r>
      <w:r w:rsidR="0013233F" w:rsidRPr="00C8452D">
        <w:rPr>
          <w:lang w:val="ru-RU"/>
        </w:rPr>
        <w:t>нению.</w:t>
      </w:r>
    </w:p>
    <w:p w:rsidR="004513A8" w:rsidRPr="00C8452D" w:rsidRDefault="004513A8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Достижение поставленной цели предполагает решение следу</w:t>
      </w:r>
      <w:r w:rsidRPr="00C8452D">
        <w:rPr>
          <w:lang w:val="ru-RU"/>
        </w:rPr>
        <w:t>ю</w:t>
      </w:r>
      <w:r w:rsidRPr="00C8452D">
        <w:rPr>
          <w:lang w:val="ru-RU"/>
        </w:rPr>
        <w:t xml:space="preserve">щих взаимосвязанных </w:t>
      </w:r>
      <w:r w:rsidRPr="00C8452D">
        <w:rPr>
          <w:b/>
          <w:lang w:val="ru-RU"/>
        </w:rPr>
        <w:t>задач</w:t>
      </w:r>
      <w:r w:rsidRPr="00C8452D">
        <w:rPr>
          <w:lang w:val="ru-RU"/>
        </w:rPr>
        <w:t>:</w:t>
      </w:r>
    </w:p>
    <w:p w:rsidR="00A61DA9" w:rsidRPr="00C8452D" w:rsidRDefault="00C47274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раскрыть</w:t>
      </w:r>
      <w:r w:rsidR="00650032" w:rsidRPr="00C8452D">
        <w:rPr>
          <w:lang w:val="ru-RU"/>
        </w:rPr>
        <w:t xml:space="preserve"> содержание </w:t>
      </w:r>
      <w:r w:rsidR="00A61DA9" w:rsidRPr="00C8452D">
        <w:rPr>
          <w:lang w:val="ru-RU"/>
        </w:rPr>
        <w:t>инновационного сценария развития эк</w:t>
      </w:r>
      <w:r w:rsidR="00A61DA9" w:rsidRPr="00C8452D">
        <w:rPr>
          <w:lang w:val="ru-RU"/>
        </w:rPr>
        <w:t>о</w:t>
      </w:r>
      <w:r w:rsidR="00A61DA9" w:rsidRPr="00C8452D">
        <w:rPr>
          <w:lang w:val="ru-RU"/>
        </w:rPr>
        <w:t>номики региона</w:t>
      </w:r>
      <w:r w:rsidRPr="00C8452D">
        <w:rPr>
          <w:lang w:val="ru-RU"/>
        </w:rPr>
        <w:t xml:space="preserve"> и </w:t>
      </w:r>
      <w:r w:rsidR="00A61DA9" w:rsidRPr="00C8452D">
        <w:rPr>
          <w:lang w:val="ru-RU"/>
        </w:rPr>
        <w:t>выявить основные факторы, сдерживающие его ре</w:t>
      </w:r>
      <w:r w:rsidR="00A61DA9" w:rsidRPr="00C8452D">
        <w:rPr>
          <w:lang w:val="ru-RU"/>
        </w:rPr>
        <w:t>а</w:t>
      </w:r>
      <w:r w:rsidR="00A61DA9" w:rsidRPr="00C8452D">
        <w:rPr>
          <w:lang w:val="ru-RU"/>
        </w:rPr>
        <w:t>лиз</w:t>
      </w:r>
      <w:r w:rsidR="00A61DA9" w:rsidRPr="00C8452D">
        <w:rPr>
          <w:lang w:val="ru-RU"/>
        </w:rPr>
        <w:t>а</w:t>
      </w:r>
      <w:r w:rsidR="00A61DA9" w:rsidRPr="00C8452D">
        <w:rPr>
          <w:lang w:val="ru-RU"/>
        </w:rPr>
        <w:t>цию;</w:t>
      </w:r>
    </w:p>
    <w:p w:rsidR="00650032" w:rsidRPr="00C8452D" w:rsidRDefault="00994FC2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исследовать составляющие</w:t>
      </w:r>
      <w:r w:rsidR="00A61DA9" w:rsidRPr="00C8452D">
        <w:rPr>
          <w:lang w:val="ru-RU"/>
        </w:rPr>
        <w:t xml:space="preserve"> </w:t>
      </w:r>
      <w:r w:rsidR="00650032" w:rsidRPr="00C8452D">
        <w:rPr>
          <w:lang w:val="ru-RU"/>
        </w:rPr>
        <w:t xml:space="preserve">инструментария </w:t>
      </w:r>
      <w:proofErr w:type="gramStart"/>
      <w:r w:rsidR="00650032" w:rsidRPr="00C8452D">
        <w:rPr>
          <w:lang w:val="ru-RU"/>
        </w:rPr>
        <w:t>реализации инн</w:t>
      </w:r>
      <w:r w:rsidR="00650032" w:rsidRPr="00C8452D">
        <w:rPr>
          <w:lang w:val="ru-RU"/>
        </w:rPr>
        <w:t>о</w:t>
      </w:r>
      <w:r w:rsidR="00650032" w:rsidRPr="00C8452D">
        <w:rPr>
          <w:lang w:val="ru-RU"/>
        </w:rPr>
        <w:t>вационного сцена</w:t>
      </w:r>
      <w:r w:rsidR="00A61DA9" w:rsidRPr="00C8452D">
        <w:rPr>
          <w:lang w:val="ru-RU"/>
        </w:rPr>
        <w:t>рия развития экономики региона</w:t>
      </w:r>
      <w:proofErr w:type="gramEnd"/>
      <w:r w:rsidRPr="00C8452D">
        <w:rPr>
          <w:lang w:val="ru-RU"/>
        </w:rPr>
        <w:t xml:space="preserve"> и </w:t>
      </w:r>
      <w:r w:rsidR="007148ED" w:rsidRPr="00C8452D">
        <w:rPr>
          <w:lang w:val="ru-RU"/>
        </w:rPr>
        <w:t xml:space="preserve">раскрыть </w:t>
      </w:r>
      <w:r w:rsidR="00650032" w:rsidRPr="00C8452D">
        <w:rPr>
          <w:lang w:val="ru-RU"/>
        </w:rPr>
        <w:t xml:space="preserve">роль и место </w:t>
      </w:r>
      <w:r w:rsidR="007148ED" w:rsidRPr="00C8452D">
        <w:rPr>
          <w:lang w:val="ru-RU"/>
        </w:rPr>
        <w:t>региональной инновационной по</w:t>
      </w:r>
      <w:r w:rsidR="007148ED" w:rsidRPr="00C8452D">
        <w:rPr>
          <w:lang w:val="ru-RU"/>
        </w:rPr>
        <w:t>д</w:t>
      </w:r>
      <w:r w:rsidR="007148ED" w:rsidRPr="00C8452D">
        <w:rPr>
          <w:lang w:val="ru-RU"/>
        </w:rPr>
        <w:t xml:space="preserve">системы </w:t>
      </w:r>
      <w:r w:rsidRPr="00C8452D">
        <w:rPr>
          <w:lang w:val="ru-RU"/>
        </w:rPr>
        <w:t>среди них</w:t>
      </w:r>
      <w:r w:rsidR="00650032" w:rsidRPr="00C8452D">
        <w:rPr>
          <w:lang w:val="ru-RU"/>
        </w:rPr>
        <w:t>;</w:t>
      </w:r>
    </w:p>
    <w:p w:rsidR="00333FA8" w:rsidRPr="00C8452D" w:rsidRDefault="007148ED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разработать методику оценки уровня развития региональной иннова</w:t>
      </w:r>
      <w:r w:rsidR="00333FA8" w:rsidRPr="00C8452D">
        <w:rPr>
          <w:lang w:val="ru-RU"/>
        </w:rPr>
        <w:t>ционной подсистемы</w:t>
      </w:r>
      <w:r w:rsidR="00650032" w:rsidRPr="00C8452D">
        <w:rPr>
          <w:lang w:val="ru-RU"/>
        </w:rPr>
        <w:t xml:space="preserve"> как необходимого элемента </w:t>
      </w:r>
      <w:proofErr w:type="gramStart"/>
      <w:r w:rsidR="00650032" w:rsidRPr="00C8452D">
        <w:rPr>
          <w:lang w:val="ru-RU"/>
        </w:rPr>
        <w:t>анализа баз</w:t>
      </w:r>
      <w:r w:rsidR="00650032" w:rsidRPr="00C8452D">
        <w:rPr>
          <w:lang w:val="ru-RU"/>
        </w:rPr>
        <w:t>о</w:t>
      </w:r>
      <w:r w:rsidR="00650032" w:rsidRPr="00C8452D">
        <w:rPr>
          <w:lang w:val="ru-RU"/>
        </w:rPr>
        <w:t>вых условий реализации инновационного сценария развития эк</w:t>
      </w:r>
      <w:r w:rsidR="00650032" w:rsidRPr="00C8452D">
        <w:rPr>
          <w:lang w:val="ru-RU"/>
        </w:rPr>
        <w:t>о</w:t>
      </w:r>
      <w:r w:rsidR="00650032" w:rsidRPr="00C8452D">
        <w:rPr>
          <w:lang w:val="ru-RU"/>
        </w:rPr>
        <w:t>номики региона</w:t>
      </w:r>
      <w:proofErr w:type="gramEnd"/>
      <w:r w:rsidR="00333FA8" w:rsidRPr="00C8452D">
        <w:rPr>
          <w:lang w:val="ru-RU"/>
        </w:rPr>
        <w:t>;</w:t>
      </w:r>
    </w:p>
    <w:p w:rsidR="00333FA8" w:rsidRPr="00C8452D" w:rsidRDefault="00333FA8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про</w:t>
      </w:r>
      <w:r w:rsidR="00C47274" w:rsidRPr="00C8452D">
        <w:rPr>
          <w:lang w:val="ru-RU"/>
        </w:rPr>
        <w:t xml:space="preserve">вести </w:t>
      </w:r>
      <w:r w:rsidRPr="00C8452D">
        <w:rPr>
          <w:lang w:val="ru-RU"/>
        </w:rPr>
        <w:t>а</w:t>
      </w:r>
      <w:r w:rsidR="007148ED" w:rsidRPr="00C8452D">
        <w:rPr>
          <w:lang w:val="ru-RU"/>
        </w:rPr>
        <w:t>нализ</w:t>
      </w:r>
      <w:r w:rsidRPr="00C8452D">
        <w:rPr>
          <w:lang w:val="ru-RU"/>
        </w:rPr>
        <w:t xml:space="preserve"> </w:t>
      </w:r>
      <w:r w:rsidR="007148ED" w:rsidRPr="00C8452D">
        <w:rPr>
          <w:lang w:val="ru-RU"/>
        </w:rPr>
        <w:t>уровн</w:t>
      </w:r>
      <w:r w:rsidR="00C47274" w:rsidRPr="00C8452D">
        <w:rPr>
          <w:lang w:val="ru-RU"/>
        </w:rPr>
        <w:t>я</w:t>
      </w:r>
      <w:r w:rsidR="007148ED" w:rsidRPr="00C8452D">
        <w:rPr>
          <w:lang w:val="ru-RU"/>
        </w:rPr>
        <w:t xml:space="preserve"> развития инновационных подсистем россий</w:t>
      </w:r>
      <w:r w:rsidRPr="00C8452D">
        <w:rPr>
          <w:lang w:val="ru-RU"/>
        </w:rPr>
        <w:t>ских регионов;</w:t>
      </w:r>
    </w:p>
    <w:p w:rsidR="00333FA8" w:rsidRPr="00C8452D" w:rsidRDefault="00333FA8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обосновать м</w:t>
      </w:r>
      <w:r w:rsidR="007148ED" w:rsidRPr="00C8452D">
        <w:rPr>
          <w:spacing w:val="-4"/>
          <w:lang w:val="ru-RU"/>
        </w:rPr>
        <w:t>еханизмы реализации инновационного сценария ра</w:t>
      </w:r>
      <w:r w:rsidR="007148ED" w:rsidRPr="00C8452D">
        <w:rPr>
          <w:spacing w:val="-4"/>
          <w:lang w:val="ru-RU"/>
        </w:rPr>
        <w:t>з</w:t>
      </w:r>
      <w:r w:rsidR="007148ED" w:rsidRPr="00C8452D">
        <w:rPr>
          <w:spacing w:val="-4"/>
          <w:lang w:val="ru-RU"/>
        </w:rPr>
        <w:t xml:space="preserve">вития экономики региона, направленные на </w:t>
      </w:r>
      <w:r w:rsidR="007148ED" w:rsidRPr="00C8452D">
        <w:rPr>
          <w:iCs/>
          <w:spacing w:val="-4"/>
          <w:lang w:val="ru-RU"/>
        </w:rPr>
        <w:t xml:space="preserve">повышение </w:t>
      </w:r>
      <w:r w:rsidR="007148ED" w:rsidRPr="00C8452D">
        <w:rPr>
          <w:spacing w:val="-4"/>
          <w:lang w:val="ru-RU"/>
        </w:rPr>
        <w:t>эффекти</w:t>
      </w:r>
      <w:r w:rsidR="007148ED" w:rsidRPr="00C8452D">
        <w:rPr>
          <w:spacing w:val="-4"/>
          <w:lang w:val="ru-RU"/>
        </w:rPr>
        <w:t>в</w:t>
      </w:r>
      <w:r w:rsidR="007148ED" w:rsidRPr="00C8452D">
        <w:rPr>
          <w:spacing w:val="-4"/>
          <w:lang w:val="ru-RU"/>
        </w:rPr>
        <w:t xml:space="preserve">ности функционирования </w:t>
      </w:r>
      <w:r w:rsidR="00FD1C9C" w:rsidRPr="00C8452D">
        <w:rPr>
          <w:spacing w:val="-4"/>
          <w:lang w:val="ru-RU"/>
        </w:rPr>
        <w:t>его и</w:t>
      </w:r>
      <w:r w:rsidR="007148ED" w:rsidRPr="00C8452D">
        <w:rPr>
          <w:spacing w:val="-4"/>
          <w:lang w:val="ru-RU"/>
        </w:rPr>
        <w:t xml:space="preserve">нновационной </w:t>
      </w:r>
      <w:r w:rsidR="00FD1C9C" w:rsidRPr="00C8452D">
        <w:rPr>
          <w:spacing w:val="-4"/>
          <w:lang w:val="ru-RU"/>
        </w:rPr>
        <w:t>под</w:t>
      </w:r>
      <w:r w:rsidR="007148ED" w:rsidRPr="00C8452D">
        <w:rPr>
          <w:spacing w:val="-4"/>
          <w:lang w:val="ru-RU"/>
        </w:rPr>
        <w:t>си</w:t>
      </w:r>
      <w:r w:rsidR="007148ED" w:rsidRPr="00C8452D">
        <w:rPr>
          <w:spacing w:val="-4"/>
          <w:lang w:val="ru-RU"/>
        </w:rPr>
        <w:t>с</w:t>
      </w:r>
      <w:r w:rsidR="007148ED" w:rsidRPr="00C8452D">
        <w:rPr>
          <w:spacing w:val="-4"/>
          <w:lang w:val="ru-RU"/>
        </w:rPr>
        <w:t>темы</w:t>
      </w:r>
      <w:r w:rsidRPr="00C8452D">
        <w:rPr>
          <w:spacing w:val="-4"/>
          <w:lang w:val="ru-RU"/>
        </w:rPr>
        <w:t>;</w:t>
      </w:r>
    </w:p>
    <w:p w:rsidR="00FD1C9C" w:rsidRPr="00C8452D" w:rsidRDefault="00333FA8" w:rsidP="00333FA8">
      <w:pPr>
        <w:numPr>
          <w:ilvl w:val="0"/>
          <w:numId w:val="28"/>
        </w:numPr>
        <w:tabs>
          <w:tab w:val="left" w:pos="709"/>
        </w:tabs>
        <w:spacing w:line="245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разработать модель т</w:t>
      </w:r>
      <w:r w:rsidR="007148ED" w:rsidRPr="00C8452D">
        <w:rPr>
          <w:lang w:val="ru-RU"/>
        </w:rPr>
        <w:t>ехнологическ</w:t>
      </w:r>
      <w:r w:rsidRPr="00C8452D">
        <w:rPr>
          <w:lang w:val="ru-RU"/>
        </w:rPr>
        <w:t>ой</w:t>
      </w:r>
      <w:r w:rsidR="007148ED" w:rsidRPr="00C8452D">
        <w:rPr>
          <w:lang w:val="ru-RU"/>
        </w:rPr>
        <w:t xml:space="preserve"> платформ</w:t>
      </w:r>
      <w:r w:rsidRPr="00C8452D">
        <w:rPr>
          <w:lang w:val="ru-RU"/>
        </w:rPr>
        <w:t>ы</w:t>
      </w:r>
      <w:r w:rsidR="0060309C" w:rsidRPr="00C8452D">
        <w:rPr>
          <w:lang w:val="ru-RU"/>
        </w:rPr>
        <w:t>, форм</w:t>
      </w:r>
      <w:r w:rsidR="0060309C" w:rsidRPr="00C8452D">
        <w:rPr>
          <w:lang w:val="ru-RU"/>
        </w:rPr>
        <w:t>и</w:t>
      </w:r>
      <w:r w:rsidR="0060309C" w:rsidRPr="00C8452D">
        <w:rPr>
          <w:lang w:val="ru-RU"/>
        </w:rPr>
        <w:t>руем</w:t>
      </w:r>
      <w:r w:rsidR="00342B8C" w:rsidRPr="00C8452D">
        <w:rPr>
          <w:lang w:val="ru-RU"/>
        </w:rPr>
        <w:t>ой</w:t>
      </w:r>
      <w:r w:rsidR="0060309C" w:rsidRPr="00C8452D">
        <w:rPr>
          <w:lang w:val="ru-RU"/>
        </w:rPr>
        <w:t xml:space="preserve"> </w:t>
      </w:r>
      <w:r w:rsidR="007148ED" w:rsidRPr="00C8452D">
        <w:rPr>
          <w:lang w:val="ru-RU"/>
        </w:rPr>
        <w:t>в регионе</w:t>
      </w:r>
      <w:r w:rsidR="00FD1C9C" w:rsidRPr="00C8452D">
        <w:rPr>
          <w:lang w:val="ru-RU"/>
        </w:rPr>
        <w:t xml:space="preserve">, как </w:t>
      </w:r>
      <w:r w:rsidR="007148ED" w:rsidRPr="00C8452D">
        <w:rPr>
          <w:lang w:val="ru-RU"/>
        </w:rPr>
        <w:t>перспективно</w:t>
      </w:r>
      <w:r w:rsidRPr="00C8452D">
        <w:rPr>
          <w:lang w:val="ru-RU"/>
        </w:rPr>
        <w:t>го</w:t>
      </w:r>
      <w:r w:rsidR="007148ED" w:rsidRPr="00C8452D">
        <w:rPr>
          <w:lang w:val="ru-RU"/>
        </w:rPr>
        <w:t xml:space="preserve"> направлени</w:t>
      </w:r>
      <w:r w:rsidRPr="00C8452D">
        <w:rPr>
          <w:lang w:val="ru-RU"/>
        </w:rPr>
        <w:t>я</w:t>
      </w:r>
      <w:r w:rsidR="007148ED" w:rsidRPr="00C8452D">
        <w:rPr>
          <w:lang w:val="ru-RU"/>
        </w:rPr>
        <w:t xml:space="preserve"> развития </w:t>
      </w:r>
      <w:r w:rsidR="00FD1C9C" w:rsidRPr="00C8452D">
        <w:rPr>
          <w:lang w:val="ru-RU"/>
        </w:rPr>
        <w:t xml:space="preserve">его </w:t>
      </w:r>
      <w:r w:rsidR="007148ED" w:rsidRPr="00C8452D">
        <w:rPr>
          <w:lang w:val="ru-RU"/>
        </w:rPr>
        <w:t xml:space="preserve">экономики и </w:t>
      </w:r>
      <w:r w:rsidR="00FD1C9C" w:rsidRPr="00C8452D">
        <w:rPr>
          <w:lang w:val="ru-RU"/>
        </w:rPr>
        <w:t xml:space="preserve">инструмента </w:t>
      </w:r>
      <w:r w:rsidR="00FD1C9C" w:rsidRPr="00C8452D">
        <w:rPr>
          <w:spacing w:val="-4"/>
          <w:lang w:val="ru-RU"/>
        </w:rPr>
        <w:t>реализации инновационного сценария.</w:t>
      </w:r>
    </w:p>
    <w:p w:rsidR="00CA640C" w:rsidRDefault="00CA640C" w:rsidP="00653BCB">
      <w:pPr>
        <w:spacing w:line="245" w:lineRule="auto"/>
        <w:ind w:firstLine="397"/>
        <w:jc w:val="both"/>
        <w:rPr>
          <w:lang w:val="ru-RU"/>
        </w:rPr>
      </w:pPr>
      <w:r w:rsidRPr="00C8452D">
        <w:rPr>
          <w:b/>
          <w:lang w:val="ru-RU"/>
        </w:rPr>
        <w:t xml:space="preserve">Объектом </w:t>
      </w:r>
      <w:r w:rsidR="00F961C4">
        <w:rPr>
          <w:b/>
          <w:lang w:val="ru-RU"/>
        </w:rPr>
        <w:t xml:space="preserve">диссертационного </w:t>
      </w:r>
      <w:r w:rsidRPr="00C8452D">
        <w:rPr>
          <w:b/>
          <w:lang w:val="ru-RU"/>
        </w:rPr>
        <w:t>исследования</w:t>
      </w:r>
      <w:r w:rsidRPr="00C8452D">
        <w:rPr>
          <w:lang w:val="ru-RU"/>
        </w:rPr>
        <w:t xml:space="preserve"> является </w:t>
      </w:r>
      <w:r w:rsidR="008E56AC" w:rsidRPr="00C8452D">
        <w:rPr>
          <w:lang w:val="ru-RU"/>
        </w:rPr>
        <w:t>экономик</w:t>
      </w:r>
      <w:r w:rsidR="00E370C8" w:rsidRPr="00C8452D">
        <w:rPr>
          <w:lang w:val="ru-RU"/>
        </w:rPr>
        <w:t>а</w:t>
      </w:r>
      <w:r w:rsidR="008E56AC" w:rsidRPr="00C8452D">
        <w:rPr>
          <w:lang w:val="ru-RU"/>
        </w:rPr>
        <w:t xml:space="preserve"> региона</w:t>
      </w:r>
      <w:r w:rsidR="00E370C8" w:rsidRPr="00C8452D">
        <w:rPr>
          <w:lang w:val="ru-RU"/>
        </w:rPr>
        <w:t xml:space="preserve"> и ее инновационная подсистема</w:t>
      </w:r>
      <w:r w:rsidR="00D74B71" w:rsidRPr="00C8452D">
        <w:rPr>
          <w:lang w:val="ru-RU"/>
        </w:rPr>
        <w:t>.</w:t>
      </w:r>
    </w:p>
    <w:p w:rsidR="004513A8" w:rsidRPr="00C8452D" w:rsidRDefault="004513A8" w:rsidP="00653BCB">
      <w:pPr>
        <w:spacing w:line="245" w:lineRule="auto"/>
        <w:ind w:firstLine="397"/>
        <w:jc w:val="both"/>
        <w:rPr>
          <w:lang w:val="ru-RU"/>
        </w:rPr>
      </w:pPr>
      <w:r w:rsidRPr="00C8452D">
        <w:rPr>
          <w:b/>
          <w:lang w:val="ru-RU"/>
        </w:rPr>
        <w:t>Предметом</w:t>
      </w:r>
      <w:r w:rsidRPr="00C8452D">
        <w:rPr>
          <w:lang w:val="ru-RU"/>
        </w:rPr>
        <w:t xml:space="preserve"> </w:t>
      </w:r>
      <w:r w:rsidR="00E370C8" w:rsidRPr="00C8452D">
        <w:rPr>
          <w:b/>
          <w:lang w:val="ru-RU"/>
        </w:rPr>
        <w:t>исследования</w:t>
      </w:r>
      <w:r w:rsidR="00E370C8" w:rsidRPr="00C8452D">
        <w:rPr>
          <w:lang w:val="ru-RU"/>
        </w:rPr>
        <w:t xml:space="preserve"> в диссертационной работе </w:t>
      </w:r>
      <w:r w:rsidRPr="00C8452D">
        <w:rPr>
          <w:lang w:val="ru-RU"/>
        </w:rPr>
        <w:t>выступа</w:t>
      </w:r>
      <w:r w:rsidR="00C47274" w:rsidRPr="00C8452D">
        <w:rPr>
          <w:lang w:val="ru-RU"/>
        </w:rPr>
        <w:t>е</w:t>
      </w:r>
      <w:r w:rsidRPr="00C8452D">
        <w:rPr>
          <w:lang w:val="ru-RU"/>
        </w:rPr>
        <w:t xml:space="preserve">т </w:t>
      </w:r>
      <w:r w:rsidR="00C47274" w:rsidRPr="00C8452D">
        <w:rPr>
          <w:lang w:val="ru-RU"/>
        </w:rPr>
        <w:t xml:space="preserve">инструментарий </w:t>
      </w:r>
      <w:proofErr w:type="gramStart"/>
      <w:r w:rsidR="00E370C8" w:rsidRPr="00C8452D">
        <w:rPr>
          <w:lang w:val="ru-RU"/>
        </w:rPr>
        <w:t>реализаци</w:t>
      </w:r>
      <w:r w:rsidR="00C47274" w:rsidRPr="00C8452D">
        <w:rPr>
          <w:lang w:val="ru-RU"/>
        </w:rPr>
        <w:t>и</w:t>
      </w:r>
      <w:r w:rsidR="00E370C8" w:rsidRPr="00C8452D">
        <w:rPr>
          <w:lang w:val="ru-RU"/>
        </w:rPr>
        <w:t xml:space="preserve"> </w:t>
      </w:r>
      <w:r w:rsidRPr="00C8452D">
        <w:rPr>
          <w:lang w:val="ru-RU"/>
        </w:rPr>
        <w:t>инновационно</w:t>
      </w:r>
      <w:r w:rsidR="00E370C8" w:rsidRPr="00C8452D">
        <w:rPr>
          <w:lang w:val="ru-RU"/>
        </w:rPr>
        <w:t>го</w:t>
      </w:r>
      <w:r w:rsidRPr="00C8452D">
        <w:rPr>
          <w:lang w:val="ru-RU"/>
        </w:rPr>
        <w:t xml:space="preserve"> </w:t>
      </w:r>
      <w:r w:rsidR="00E370C8" w:rsidRPr="00C8452D">
        <w:rPr>
          <w:lang w:val="ru-RU"/>
        </w:rPr>
        <w:t>сценария развития экон</w:t>
      </w:r>
      <w:r w:rsidR="00E370C8" w:rsidRPr="00C8452D">
        <w:rPr>
          <w:lang w:val="ru-RU"/>
        </w:rPr>
        <w:t>о</w:t>
      </w:r>
      <w:r w:rsidR="00E370C8" w:rsidRPr="00C8452D">
        <w:rPr>
          <w:lang w:val="ru-RU"/>
        </w:rPr>
        <w:t>мики региона</w:t>
      </w:r>
      <w:proofErr w:type="gramEnd"/>
      <w:r w:rsidR="00A15280" w:rsidRPr="00C8452D">
        <w:rPr>
          <w:lang w:val="ru-RU"/>
        </w:rPr>
        <w:t>.</w:t>
      </w:r>
    </w:p>
    <w:p w:rsidR="00D77B38" w:rsidRPr="00C8452D" w:rsidRDefault="004513A8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/>
          <w:bCs/>
          <w:lang w:val="ru-RU"/>
        </w:rPr>
        <w:lastRenderedPageBreak/>
        <w:t>Теоретической и методологической</w:t>
      </w:r>
      <w:r w:rsidRPr="00C8452D">
        <w:rPr>
          <w:lang w:val="ru-RU"/>
        </w:rPr>
        <w:t xml:space="preserve"> основами исследования п</w:t>
      </w:r>
      <w:r w:rsidRPr="00C8452D">
        <w:rPr>
          <w:lang w:val="ru-RU"/>
        </w:rPr>
        <w:t>о</w:t>
      </w:r>
      <w:r w:rsidRPr="00C8452D">
        <w:rPr>
          <w:lang w:val="ru-RU"/>
        </w:rPr>
        <w:t>служили фундаментальные концепции и гипотезы, представле</w:t>
      </w:r>
      <w:r w:rsidRPr="00C8452D">
        <w:rPr>
          <w:lang w:val="ru-RU"/>
        </w:rPr>
        <w:t>н</w:t>
      </w:r>
      <w:r w:rsidRPr="00C8452D">
        <w:rPr>
          <w:lang w:val="ru-RU"/>
        </w:rPr>
        <w:t>ные в классических и современных трудах отечественных и зарубежных уч</w:t>
      </w:r>
      <w:r w:rsidRPr="00C8452D">
        <w:rPr>
          <w:lang w:val="ru-RU"/>
        </w:rPr>
        <w:t>е</w:t>
      </w:r>
      <w:r w:rsidR="00C47274" w:rsidRPr="00C8452D">
        <w:rPr>
          <w:lang w:val="ru-RU"/>
        </w:rPr>
        <w:t>ных, посвященных проблемам развития реги</w:t>
      </w:r>
      <w:r w:rsidR="00C47274" w:rsidRPr="00C8452D">
        <w:rPr>
          <w:lang w:val="ru-RU"/>
        </w:rPr>
        <w:t>о</w:t>
      </w:r>
      <w:r w:rsidR="00C47274" w:rsidRPr="00C8452D">
        <w:rPr>
          <w:lang w:val="ru-RU"/>
        </w:rPr>
        <w:t>нальной экономики, в т.ч. и ее и</w:t>
      </w:r>
      <w:r w:rsidR="00FD1C9C" w:rsidRPr="00C8452D">
        <w:rPr>
          <w:lang w:val="ru-RU"/>
        </w:rPr>
        <w:t xml:space="preserve">нновационной подсистемы. Также </w:t>
      </w:r>
      <w:r w:rsidR="00C47274" w:rsidRPr="00C8452D">
        <w:rPr>
          <w:lang w:val="ru-RU"/>
        </w:rPr>
        <w:t>теорет</w:t>
      </w:r>
      <w:r w:rsidR="00C47274" w:rsidRPr="00C8452D">
        <w:rPr>
          <w:lang w:val="ru-RU"/>
        </w:rPr>
        <w:t>и</w:t>
      </w:r>
      <w:r w:rsidR="00C47274" w:rsidRPr="00C8452D">
        <w:rPr>
          <w:lang w:val="ru-RU"/>
        </w:rPr>
        <w:t xml:space="preserve">ко-методологической основой послужили </w:t>
      </w:r>
      <w:r w:rsidR="00994FC2" w:rsidRPr="00C8452D">
        <w:rPr>
          <w:lang w:val="ru-RU"/>
        </w:rPr>
        <w:t>основные положения экономической науки, посв</w:t>
      </w:r>
      <w:r w:rsidR="00994FC2" w:rsidRPr="00C8452D">
        <w:rPr>
          <w:lang w:val="ru-RU"/>
        </w:rPr>
        <w:t>я</w:t>
      </w:r>
      <w:r w:rsidR="00994FC2" w:rsidRPr="00C8452D">
        <w:rPr>
          <w:lang w:val="ru-RU"/>
        </w:rPr>
        <w:t xml:space="preserve">щенные раскрытию сущности и содержания основных </w:t>
      </w:r>
      <w:proofErr w:type="gramStart"/>
      <w:r w:rsidR="00994FC2" w:rsidRPr="00C8452D">
        <w:rPr>
          <w:lang w:val="ru-RU"/>
        </w:rPr>
        <w:t>инструментов реализации инновационного сценария ра</w:t>
      </w:r>
      <w:r w:rsidR="00994FC2" w:rsidRPr="00C8452D">
        <w:rPr>
          <w:lang w:val="ru-RU"/>
        </w:rPr>
        <w:t>з</w:t>
      </w:r>
      <w:r w:rsidR="00994FC2" w:rsidRPr="00C8452D">
        <w:rPr>
          <w:lang w:val="ru-RU"/>
        </w:rPr>
        <w:t>вития экономики регионов</w:t>
      </w:r>
      <w:proofErr w:type="gramEnd"/>
      <w:r w:rsidR="00994FC2" w:rsidRPr="00C8452D">
        <w:rPr>
          <w:lang w:val="ru-RU"/>
        </w:rPr>
        <w:t>.</w:t>
      </w:r>
    </w:p>
    <w:p w:rsidR="00A96684" w:rsidRPr="00C8452D" w:rsidRDefault="004513A8" w:rsidP="00653BCB">
      <w:pPr>
        <w:tabs>
          <w:tab w:val="left" w:pos="567"/>
        </w:tabs>
        <w:spacing w:line="245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 xml:space="preserve">При разработке теоретических положений диссертационной работы применялись </w:t>
      </w:r>
      <w:r w:rsidRPr="00C8452D">
        <w:rPr>
          <w:b/>
          <w:spacing w:val="-4"/>
          <w:lang w:val="ru-RU"/>
        </w:rPr>
        <w:t xml:space="preserve">методы </w:t>
      </w:r>
      <w:r w:rsidRPr="00C8452D">
        <w:rPr>
          <w:spacing w:val="-4"/>
          <w:lang w:val="ru-RU"/>
        </w:rPr>
        <w:t xml:space="preserve">логического, </w:t>
      </w:r>
      <w:r w:rsidR="00E370C8" w:rsidRPr="00C8452D">
        <w:rPr>
          <w:spacing w:val="-4"/>
          <w:lang w:val="ru-RU"/>
        </w:rPr>
        <w:t xml:space="preserve">эволюционного, компаративного, </w:t>
      </w:r>
      <w:r w:rsidRPr="00C8452D">
        <w:rPr>
          <w:spacing w:val="-4"/>
          <w:lang w:val="ru-RU"/>
        </w:rPr>
        <w:t>структурно-функционального, экономико-статистического, количественн</w:t>
      </w:r>
      <w:r w:rsidRPr="00C8452D">
        <w:rPr>
          <w:spacing w:val="-4"/>
          <w:lang w:val="ru-RU"/>
        </w:rPr>
        <w:t>о</w:t>
      </w:r>
      <w:r w:rsidRPr="00C8452D">
        <w:rPr>
          <w:spacing w:val="-4"/>
          <w:lang w:val="ru-RU"/>
        </w:rPr>
        <w:t>го</w:t>
      </w:r>
      <w:r w:rsidR="00E370C8" w:rsidRPr="00C8452D">
        <w:rPr>
          <w:spacing w:val="-4"/>
          <w:lang w:val="ru-RU"/>
        </w:rPr>
        <w:t xml:space="preserve"> анализа, а также </w:t>
      </w:r>
      <w:r w:rsidRPr="00C8452D">
        <w:rPr>
          <w:spacing w:val="-4"/>
          <w:lang w:val="ru-RU"/>
        </w:rPr>
        <w:t>методы научного абстрагиров</w:t>
      </w:r>
      <w:r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>ния</w:t>
      </w:r>
      <w:r w:rsidR="00C53FA8">
        <w:rPr>
          <w:spacing w:val="-4"/>
          <w:lang w:val="ru-RU"/>
        </w:rPr>
        <w:t xml:space="preserve"> и моделировния</w:t>
      </w:r>
      <w:r w:rsidRPr="00C8452D">
        <w:rPr>
          <w:spacing w:val="-4"/>
          <w:lang w:val="ru-RU"/>
        </w:rPr>
        <w:t>.</w:t>
      </w:r>
    </w:p>
    <w:p w:rsidR="00A15280" w:rsidRPr="00C8452D" w:rsidRDefault="001B2B5F" w:rsidP="00653BCB">
      <w:pPr>
        <w:tabs>
          <w:tab w:val="left" w:pos="567"/>
        </w:tabs>
        <w:spacing w:line="245" w:lineRule="auto"/>
        <w:ind w:firstLine="397"/>
        <w:jc w:val="both"/>
        <w:rPr>
          <w:spacing w:val="-2"/>
          <w:lang w:val="ru-RU"/>
        </w:rPr>
      </w:pPr>
      <w:r w:rsidRPr="00C8452D">
        <w:rPr>
          <w:b/>
          <w:spacing w:val="-2"/>
          <w:lang w:val="ru-RU"/>
        </w:rPr>
        <w:t>Содержание диссертационного исследования соответствует</w:t>
      </w:r>
      <w:r w:rsidRPr="00C8452D">
        <w:rPr>
          <w:spacing w:val="-2"/>
          <w:lang w:val="ru-RU"/>
        </w:rPr>
        <w:t xml:space="preserve"> пун</w:t>
      </w:r>
      <w:r w:rsidRPr="00C8452D">
        <w:rPr>
          <w:spacing w:val="-2"/>
          <w:lang w:val="ru-RU"/>
        </w:rPr>
        <w:t>к</w:t>
      </w:r>
      <w:r w:rsidRPr="00C8452D">
        <w:rPr>
          <w:spacing w:val="-2"/>
          <w:lang w:val="ru-RU"/>
        </w:rPr>
        <w:t>т</w:t>
      </w:r>
      <w:r w:rsidR="008E56AC" w:rsidRPr="00C8452D">
        <w:rPr>
          <w:spacing w:val="-2"/>
          <w:lang w:val="ru-RU"/>
        </w:rPr>
        <w:t xml:space="preserve">у 3. </w:t>
      </w:r>
      <w:proofErr w:type="gramStart"/>
      <w:r w:rsidR="008E56AC" w:rsidRPr="00C8452D">
        <w:rPr>
          <w:spacing w:val="-2"/>
          <w:lang w:val="ru-RU"/>
        </w:rPr>
        <w:t>Региональная экономика (3.6.</w:t>
      </w:r>
      <w:proofErr w:type="gramEnd"/>
      <w:r w:rsidR="008E56AC" w:rsidRPr="00C8452D">
        <w:rPr>
          <w:spacing w:val="-2"/>
          <w:lang w:val="ru-RU"/>
        </w:rPr>
        <w:t xml:space="preserve"> </w:t>
      </w:r>
      <w:r w:rsidR="00E370C8" w:rsidRPr="00C8452D">
        <w:rPr>
          <w:spacing w:val="-2"/>
          <w:lang w:val="ru-RU"/>
        </w:rPr>
        <w:t xml:space="preserve">Пространственная экономика. </w:t>
      </w:r>
      <w:r w:rsidR="008E56AC" w:rsidRPr="00C8452D">
        <w:rPr>
          <w:spacing w:val="-2"/>
          <w:lang w:val="ru-RU"/>
        </w:rPr>
        <w:t>Пр</w:t>
      </w:r>
      <w:r w:rsidR="008E56AC" w:rsidRPr="00C8452D">
        <w:rPr>
          <w:spacing w:val="-2"/>
          <w:lang w:val="ru-RU"/>
        </w:rPr>
        <w:t>о</w:t>
      </w:r>
      <w:r w:rsidR="008E56AC" w:rsidRPr="00C8452D">
        <w:rPr>
          <w:spacing w:val="-2"/>
          <w:lang w:val="ru-RU"/>
        </w:rPr>
        <w:t>странственные особенности формирования национальной инн</w:t>
      </w:r>
      <w:r w:rsidR="008E56AC" w:rsidRPr="00C8452D">
        <w:rPr>
          <w:spacing w:val="-2"/>
          <w:lang w:val="ru-RU"/>
        </w:rPr>
        <w:t>о</w:t>
      </w:r>
      <w:r w:rsidR="008E56AC" w:rsidRPr="00C8452D">
        <w:rPr>
          <w:spacing w:val="-2"/>
          <w:lang w:val="ru-RU"/>
        </w:rPr>
        <w:t>вационной системы. Проблемы формирования региональных инновационных по</w:t>
      </w:r>
      <w:r w:rsidR="008E56AC" w:rsidRPr="00C8452D">
        <w:rPr>
          <w:spacing w:val="-2"/>
          <w:lang w:val="ru-RU"/>
        </w:rPr>
        <w:t>д</w:t>
      </w:r>
      <w:r w:rsidR="008E56AC" w:rsidRPr="00C8452D">
        <w:rPr>
          <w:spacing w:val="-2"/>
          <w:lang w:val="ru-RU"/>
        </w:rPr>
        <w:t>систе</w:t>
      </w:r>
      <w:r w:rsidR="00A61DA9" w:rsidRPr="00C8452D">
        <w:rPr>
          <w:spacing w:val="-2"/>
          <w:lang w:val="ru-RU"/>
        </w:rPr>
        <w:t>м</w:t>
      </w:r>
      <w:r w:rsidR="00FD1C9C" w:rsidRPr="00C8452D">
        <w:rPr>
          <w:spacing w:val="-2"/>
          <w:lang w:val="ru-RU"/>
        </w:rPr>
        <w:t xml:space="preserve">; 3.10. </w:t>
      </w:r>
      <w:proofErr w:type="gramStart"/>
      <w:r w:rsidR="00FD1C9C" w:rsidRPr="00C8452D">
        <w:rPr>
          <w:spacing w:val="-2"/>
          <w:lang w:val="ru-RU"/>
        </w:rPr>
        <w:t>Исследование традиционных и новых тенденций, закон</w:t>
      </w:r>
      <w:r w:rsidR="00FD1C9C" w:rsidRPr="00C8452D">
        <w:rPr>
          <w:spacing w:val="-2"/>
          <w:lang w:val="ru-RU"/>
        </w:rPr>
        <w:t>о</w:t>
      </w:r>
      <w:r w:rsidR="00FD1C9C" w:rsidRPr="00C8452D">
        <w:rPr>
          <w:spacing w:val="-2"/>
          <w:lang w:val="ru-RU"/>
        </w:rPr>
        <w:t>мерностей, факторов и условий функционирования и развития реги</w:t>
      </w:r>
      <w:r w:rsidR="00FD1C9C" w:rsidRPr="00C8452D">
        <w:rPr>
          <w:spacing w:val="-2"/>
          <w:lang w:val="ru-RU"/>
        </w:rPr>
        <w:t>о</w:t>
      </w:r>
      <w:r w:rsidR="00FD1C9C" w:rsidRPr="00C8452D">
        <w:rPr>
          <w:spacing w:val="-2"/>
          <w:lang w:val="ru-RU"/>
        </w:rPr>
        <w:t>нальных социально-экономических систем</w:t>
      </w:r>
      <w:r w:rsidR="008E56AC" w:rsidRPr="00C8452D">
        <w:rPr>
          <w:spacing w:val="-2"/>
          <w:lang w:val="ru-RU"/>
        </w:rPr>
        <w:t>) специал</w:t>
      </w:r>
      <w:r w:rsidR="008E56AC" w:rsidRPr="00C8452D">
        <w:rPr>
          <w:spacing w:val="-2"/>
          <w:lang w:val="ru-RU"/>
        </w:rPr>
        <w:t>ь</w:t>
      </w:r>
      <w:r w:rsidR="008E56AC" w:rsidRPr="00C8452D">
        <w:rPr>
          <w:spacing w:val="-2"/>
          <w:lang w:val="ru-RU"/>
        </w:rPr>
        <w:t xml:space="preserve">ности 08.00.05 – Экономика и управление народным хозяйством </w:t>
      </w:r>
      <w:r w:rsidRPr="00C8452D">
        <w:rPr>
          <w:spacing w:val="-2"/>
          <w:lang w:val="ru-RU"/>
        </w:rPr>
        <w:t>Па</w:t>
      </w:r>
      <w:r w:rsidRPr="00C8452D">
        <w:rPr>
          <w:spacing w:val="-2"/>
          <w:lang w:val="ru-RU"/>
        </w:rPr>
        <w:t>с</w:t>
      </w:r>
      <w:r w:rsidRPr="00C8452D">
        <w:rPr>
          <w:spacing w:val="-2"/>
          <w:lang w:val="ru-RU"/>
        </w:rPr>
        <w:t>порта ВАК РФ</w:t>
      </w:r>
      <w:r w:rsidR="008E56AC" w:rsidRPr="00C8452D">
        <w:rPr>
          <w:spacing w:val="-2"/>
          <w:lang w:val="ru-RU"/>
        </w:rPr>
        <w:t>.</w:t>
      </w:r>
      <w:proofErr w:type="gramEnd"/>
    </w:p>
    <w:p w:rsidR="001B2B5F" w:rsidRPr="00C8452D" w:rsidRDefault="001B2B5F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/>
          <w:bCs/>
          <w:lang w:val="ru-RU"/>
        </w:rPr>
        <w:t>Нормативно-правовую основу</w:t>
      </w:r>
      <w:r w:rsidRPr="00C8452D">
        <w:rPr>
          <w:lang w:val="ru-RU"/>
        </w:rPr>
        <w:t xml:space="preserve"> диссертационной работы состав</w:t>
      </w:r>
      <w:r w:rsidRPr="00C8452D">
        <w:rPr>
          <w:lang w:val="ru-RU"/>
        </w:rPr>
        <w:t>и</w:t>
      </w:r>
      <w:r w:rsidRPr="00C8452D">
        <w:rPr>
          <w:lang w:val="ru-RU"/>
        </w:rPr>
        <w:t xml:space="preserve">ли законодательные и нормативные акты </w:t>
      </w:r>
      <w:r w:rsidR="00676EEB" w:rsidRPr="00C8452D">
        <w:rPr>
          <w:lang w:val="ru-RU"/>
        </w:rPr>
        <w:t>РФ</w:t>
      </w:r>
      <w:r w:rsidRPr="00C8452D">
        <w:rPr>
          <w:lang w:val="ru-RU"/>
        </w:rPr>
        <w:t>, субъектов РФ, орг</w:t>
      </w:r>
      <w:r w:rsidRPr="00C8452D">
        <w:rPr>
          <w:lang w:val="ru-RU"/>
        </w:rPr>
        <w:t>а</w:t>
      </w:r>
      <w:r w:rsidRPr="00C8452D">
        <w:rPr>
          <w:lang w:val="ru-RU"/>
        </w:rPr>
        <w:t xml:space="preserve">нов местного самоуправления, регулирующие отношения в области </w:t>
      </w:r>
      <w:r w:rsidR="00E370C8" w:rsidRPr="00C8452D">
        <w:rPr>
          <w:lang w:val="ru-RU"/>
        </w:rPr>
        <w:t>иннов</w:t>
      </w:r>
      <w:r w:rsidR="00E370C8" w:rsidRPr="00C8452D">
        <w:rPr>
          <w:lang w:val="ru-RU"/>
        </w:rPr>
        <w:t>а</w:t>
      </w:r>
      <w:r w:rsidR="00E370C8" w:rsidRPr="00C8452D">
        <w:rPr>
          <w:lang w:val="ru-RU"/>
        </w:rPr>
        <w:t>ционного</w:t>
      </w:r>
      <w:r w:rsidRPr="00C8452D">
        <w:rPr>
          <w:lang w:val="ru-RU"/>
        </w:rPr>
        <w:t xml:space="preserve"> развития </w:t>
      </w:r>
      <w:r w:rsidR="00E370C8" w:rsidRPr="00C8452D">
        <w:rPr>
          <w:lang w:val="ru-RU"/>
        </w:rPr>
        <w:t>экономики региона</w:t>
      </w:r>
      <w:r w:rsidRPr="00C8452D">
        <w:rPr>
          <w:lang w:val="ru-RU"/>
        </w:rPr>
        <w:t>.</w:t>
      </w:r>
    </w:p>
    <w:p w:rsidR="001B2B5F" w:rsidRPr="00C8452D" w:rsidRDefault="001B2B5F" w:rsidP="00653BCB">
      <w:pPr>
        <w:tabs>
          <w:tab w:val="left" w:pos="567"/>
        </w:tabs>
        <w:spacing w:line="245" w:lineRule="auto"/>
        <w:ind w:firstLine="397"/>
        <w:jc w:val="both"/>
        <w:rPr>
          <w:spacing w:val="-4"/>
          <w:lang w:val="ru-RU"/>
        </w:rPr>
      </w:pPr>
      <w:r w:rsidRPr="00C8452D">
        <w:rPr>
          <w:b/>
          <w:bCs/>
          <w:spacing w:val="-4"/>
          <w:lang w:val="ru-RU"/>
        </w:rPr>
        <w:t>Информационной базой</w:t>
      </w:r>
      <w:r w:rsidRPr="00C8452D">
        <w:rPr>
          <w:spacing w:val="-4"/>
          <w:lang w:val="ru-RU"/>
        </w:rPr>
        <w:t xml:space="preserve"> исследования, обеспечения доказательн</w:t>
      </w:r>
      <w:r w:rsidRPr="00C8452D">
        <w:rPr>
          <w:spacing w:val="-4"/>
          <w:lang w:val="ru-RU"/>
        </w:rPr>
        <w:t>о</w:t>
      </w:r>
      <w:r w:rsidRPr="00C8452D">
        <w:rPr>
          <w:spacing w:val="-4"/>
          <w:lang w:val="ru-RU"/>
        </w:rPr>
        <w:t>сти положений, выносимых на защиту, достоверности выводов и рек</w:t>
      </w:r>
      <w:r w:rsidRPr="00C8452D">
        <w:rPr>
          <w:spacing w:val="-4"/>
          <w:lang w:val="ru-RU"/>
        </w:rPr>
        <w:t>о</w:t>
      </w:r>
      <w:r w:rsidRPr="00C8452D">
        <w:rPr>
          <w:spacing w:val="-4"/>
          <w:lang w:val="ru-RU"/>
        </w:rPr>
        <w:t>мендаций являются статистические и аналитические данные Федерал</w:t>
      </w:r>
      <w:r w:rsidRPr="00C8452D">
        <w:rPr>
          <w:spacing w:val="-4"/>
          <w:lang w:val="ru-RU"/>
        </w:rPr>
        <w:t>ь</w:t>
      </w:r>
      <w:r w:rsidRPr="00C8452D">
        <w:rPr>
          <w:spacing w:val="-4"/>
          <w:lang w:val="ru-RU"/>
        </w:rPr>
        <w:t xml:space="preserve">ной службы </w:t>
      </w:r>
      <w:r w:rsidR="00676EEB" w:rsidRPr="00C8452D">
        <w:rPr>
          <w:spacing w:val="-4"/>
          <w:lang w:val="ru-RU"/>
        </w:rPr>
        <w:t>государственной статистики РФ, т</w:t>
      </w:r>
      <w:r w:rsidRPr="00C8452D">
        <w:rPr>
          <w:spacing w:val="-4"/>
          <w:lang w:val="ru-RU"/>
        </w:rPr>
        <w:t>еррит</w:t>
      </w:r>
      <w:r w:rsidRPr="00C8452D">
        <w:rPr>
          <w:spacing w:val="-4"/>
          <w:lang w:val="ru-RU"/>
        </w:rPr>
        <w:t>о</w:t>
      </w:r>
      <w:r w:rsidRPr="00C8452D">
        <w:rPr>
          <w:spacing w:val="-4"/>
          <w:lang w:val="ru-RU"/>
        </w:rPr>
        <w:t>риального органа Федеральной службы государственной статистики по Тамбовской о</w:t>
      </w:r>
      <w:r w:rsidRPr="00C8452D">
        <w:rPr>
          <w:spacing w:val="-4"/>
          <w:lang w:val="ru-RU"/>
        </w:rPr>
        <w:t>б</w:t>
      </w:r>
      <w:r w:rsidRPr="00C8452D">
        <w:rPr>
          <w:spacing w:val="-4"/>
          <w:lang w:val="ru-RU"/>
        </w:rPr>
        <w:t>ласти.</w:t>
      </w:r>
    </w:p>
    <w:p w:rsidR="00FD1C9C" w:rsidRPr="008E7E06" w:rsidRDefault="001B2B5F" w:rsidP="00653BCB">
      <w:pPr>
        <w:tabs>
          <w:tab w:val="left" w:pos="567"/>
        </w:tabs>
        <w:spacing w:line="245" w:lineRule="auto"/>
        <w:ind w:firstLine="397"/>
        <w:jc w:val="both"/>
        <w:rPr>
          <w:spacing w:val="2"/>
          <w:lang w:val="ru-RU"/>
        </w:rPr>
      </w:pPr>
      <w:r w:rsidRPr="008E7E06">
        <w:rPr>
          <w:b/>
          <w:spacing w:val="2"/>
          <w:lang w:val="ru-RU"/>
        </w:rPr>
        <w:t xml:space="preserve">Научная новизна </w:t>
      </w:r>
      <w:r w:rsidRPr="008E7E06">
        <w:rPr>
          <w:spacing w:val="2"/>
          <w:lang w:val="ru-RU"/>
        </w:rPr>
        <w:t>результатов, полученных автором при пров</w:t>
      </w:r>
      <w:r w:rsidRPr="008E7E06">
        <w:rPr>
          <w:spacing w:val="2"/>
          <w:lang w:val="ru-RU"/>
        </w:rPr>
        <w:t>е</w:t>
      </w:r>
      <w:r w:rsidRPr="008E7E06">
        <w:rPr>
          <w:spacing w:val="2"/>
          <w:lang w:val="ru-RU"/>
        </w:rPr>
        <w:t xml:space="preserve">дении данного исследования, заключается </w:t>
      </w:r>
      <w:r w:rsidR="000C21A7" w:rsidRPr="008E7E06">
        <w:rPr>
          <w:spacing w:val="2"/>
          <w:lang w:val="ru-RU"/>
        </w:rPr>
        <w:t xml:space="preserve">в </w:t>
      </w:r>
      <w:r w:rsidR="008E7E06" w:rsidRPr="008E7E06">
        <w:rPr>
          <w:spacing w:val="2"/>
          <w:lang w:val="ru-RU"/>
        </w:rPr>
        <w:t xml:space="preserve">разработке </w:t>
      </w:r>
      <w:proofErr w:type="gramStart"/>
      <w:r w:rsidR="008E7E06" w:rsidRPr="008E7E06">
        <w:rPr>
          <w:spacing w:val="2"/>
          <w:lang w:val="ru-RU"/>
        </w:rPr>
        <w:t>совокупности взаимосв</w:t>
      </w:r>
      <w:r w:rsidR="008E7E06" w:rsidRPr="008E7E06">
        <w:rPr>
          <w:spacing w:val="2"/>
          <w:lang w:val="ru-RU"/>
        </w:rPr>
        <w:t>я</w:t>
      </w:r>
      <w:r w:rsidR="008E7E06" w:rsidRPr="008E7E06">
        <w:rPr>
          <w:spacing w:val="2"/>
          <w:lang w:val="ru-RU"/>
        </w:rPr>
        <w:t>занных механизмов реализации инновационного сценария развития экономики региона</w:t>
      </w:r>
      <w:proofErr w:type="gramEnd"/>
      <w:r w:rsidR="008E7E06" w:rsidRPr="008E7E06">
        <w:rPr>
          <w:spacing w:val="2"/>
          <w:lang w:val="ru-RU"/>
        </w:rPr>
        <w:t xml:space="preserve"> и модели технол</w:t>
      </w:r>
      <w:r w:rsidR="008E7E06" w:rsidRPr="008E7E06">
        <w:rPr>
          <w:spacing w:val="2"/>
          <w:lang w:val="ru-RU"/>
        </w:rPr>
        <w:t>о</w:t>
      </w:r>
      <w:r w:rsidR="008E7E06" w:rsidRPr="008E7E06">
        <w:rPr>
          <w:spacing w:val="2"/>
          <w:lang w:val="ru-RU"/>
        </w:rPr>
        <w:t>гической платформы, сформированных с учетом</w:t>
      </w:r>
      <w:r w:rsidR="00000AEB" w:rsidRPr="008E7E06">
        <w:rPr>
          <w:spacing w:val="2"/>
          <w:lang w:val="ru-RU"/>
        </w:rPr>
        <w:t xml:space="preserve"> уровня развития региональной инновац</w:t>
      </w:r>
      <w:r w:rsidR="00000AEB" w:rsidRPr="008E7E06">
        <w:rPr>
          <w:spacing w:val="2"/>
          <w:lang w:val="ru-RU"/>
        </w:rPr>
        <w:t>и</w:t>
      </w:r>
      <w:r w:rsidR="00000AEB" w:rsidRPr="008E7E06">
        <w:rPr>
          <w:spacing w:val="2"/>
          <w:lang w:val="ru-RU"/>
        </w:rPr>
        <w:t>он</w:t>
      </w:r>
      <w:r w:rsidR="008E7E06" w:rsidRPr="008E7E06">
        <w:rPr>
          <w:spacing w:val="2"/>
          <w:lang w:val="ru-RU"/>
        </w:rPr>
        <w:t>ной подсистемы</w:t>
      </w:r>
      <w:r w:rsidR="00000AEB" w:rsidRPr="008E7E06">
        <w:rPr>
          <w:spacing w:val="2"/>
          <w:lang w:val="ru-RU"/>
        </w:rPr>
        <w:t>.</w:t>
      </w:r>
    </w:p>
    <w:p w:rsidR="00A61DA9" w:rsidRPr="00F961C4" w:rsidRDefault="00A61DA9" w:rsidP="00A61DA9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spacing w:val="-4"/>
          <w:lang w:val="ru-RU"/>
        </w:rPr>
      </w:pPr>
      <w:r w:rsidRPr="00F961C4">
        <w:rPr>
          <w:spacing w:val="-4"/>
          <w:lang w:val="ru-RU"/>
        </w:rPr>
        <w:t xml:space="preserve">1. </w:t>
      </w:r>
      <w:proofErr w:type="gramStart"/>
      <w:r w:rsidRPr="00F961C4">
        <w:rPr>
          <w:spacing w:val="-4"/>
          <w:lang w:val="ru-RU"/>
        </w:rPr>
        <w:t>Выявлены ключевые факторы, препятствующие реализации инн</w:t>
      </w:r>
      <w:r w:rsidRPr="00F961C4">
        <w:rPr>
          <w:spacing w:val="-4"/>
          <w:lang w:val="ru-RU"/>
        </w:rPr>
        <w:t>о</w:t>
      </w:r>
      <w:r w:rsidRPr="00F961C4">
        <w:rPr>
          <w:spacing w:val="-4"/>
          <w:lang w:val="ru-RU"/>
        </w:rPr>
        <w:t xml:space="preserve">вационного сценария развития экономики региона: </w:t>
      </w:r>
      <w:r w:rsidRPr="00F961C4">
        <w:rPr>
          <w:i/>
          <w:spacing w:val="-4"/>
          <w:lang w:val="ru-RU"/>
        </w:rPr>
        <w:t>эконом</w:t>
      </w:r>
      <w:r w:rsidRPr="00F961C4">
        <w:rPr>
          <w:i/>
          <w:spacing w:val="-4"/>
          <w:lang w:val="ru-RU"/>
        </w:rPr>
        <w:t>и</w:t>
      </w:r>
      <w:r w:rsidRPr="00F961C4">
        <w:rPr>
          <w:i/>
          <w:spacing w:val="-4"/>
          <w:lang w:val="ru-RU"/>
        </w:rPr>
        <w:t>ко-финансовые</w:t>
      </w:r>
      <w:r w:rsidRPr="00F961C4">
        <w:rPr>
          <w:spacing w:val="-4"/>
          <w:lang w:val="ru-RU"/>
        </w:rPr>
        <w:t xml:space="preserve"> (недостаток денежных средств; неопределенность эконом</w:t>
      </w:r>
      <w:r w:rsidRPr="00F961C4">
        <w:rPr>
          <w:spacing w:val="-4"/>
          <w:lang w:val="ru-RU"/>
        </w:rPr>
        <w:t>и</w:t>
      </w:r>
      <w:r w:rsidRPr="00F961C4">
        <w:rPr>
          <w:spacing w:val="-4"/>
          <w:lang w:val="ru-RU"/>
        </w:rPr>
        <w:t xml:space="preserve">ческой выгоды от использования разрабатываемых технологий), </w:t>
      </w:r>
      <w:r w:rsidRPr="00F961C4">
        <w:rPr>
          <w:i/>
          <w:spacing w:val="-4"/>
          <w:lang w:val="ru-RU"/>
        </w:rPr>
        <w:t>институциональные</w:t>
      </w:r>
      <w:r w:rsidRPr="00F961C4">
        <w:rPr>
          <w:spacing w:val="-4"/>
          <w:lang w:val="ru-RU"/>
        </w:rPr>
        <w:t xml:space="preserve"> (н</w:t>
      </w:r>
      <w:r w:rsidRPr="00F961C4">
        <w:rPr>
          <w:spacing w:val="-4"/>
          <w:lang w:val="ru-RU"/>
        </w:rPr>
        <w:t>е</w:t>
      </w:r>
      <w:r w:rsidRPr="00F961C4">
        <w:rPr>
          <w:spacing w:val="-4"/>
          <w:lang w:val="ru-RU"/>
        </w:rPr>
        <w:t xml:space="preserve">совершенство нормативно-законодательной базы; </w:t>
      </w:r>
      <w:r w:rsidR="00000AEB" w:rsidRPr="00F961C4">
        <w:rPr>
          <w:spacing w:val="-4"/>
          <w:lang w:val="ru-RU"/>
        </w:rPr>
        <w:t>хаотичный</w:t>
      </w:r>
      <w:r w:rsidRPr="00F961C4">
        <w:rPr>
          <w:spacing w:val="-4"/>
          <w:lang w:val="ru-RU"/>
        </w:rPr>
        <w:t xml:space="preserve"> характер </w:t>
      </w:r>
      <w:r w:rsidRPr="00F961C4">
        <w:rPr>
          <w:rFonts w:eastAsia="Calibri"/>
          <w:spacing w:val="-4"/>
          <w:lang w:val="ru-RU"/>
        </w:rPr>
        <w:t>формирования информации для инновационной деятельности и форм пр</w:t>
      </w:r>
      <w:r w:rsidRPr="00F961C4">
        <w:rPr>
          <w:rFonts w:eastAsia="Calibri"/>
          <w:spacing w:val="-4"/>
          <w:lang w:val="ru-RU"/>
        </w:rPr>
        <w:t>е</w:t>
      </w:r>
      <w:r w:rsidRPr="00F961C4">
        <w:rPr>
          <w:rFonts w:eastAsia="Calibri"/>
          <w:spacing w:val="-4"/>
          <w:lang w:val="ru-RU"/>
        </w:rPr>
        <w:t xml:space="preserve">доставления ее потребителям; отсутствие </w:t>
      </w:r>
      <w:r w:rsidR="00F961C4" w:rsidRPr="00F961C4">
        <w:rPr>
          <w:rFonts w:eastAsia="Calibri"/>
          <w:spacing w:val="-4"/>
          <w:lang w:val="ru-RU"/>
        </w:rPr>
        <w:t xml:space="preserve">доступных </w:t>
      </w:r>
      <w:r w:rsidRPr="00F961C4">
        <w:rPr>
          <w:rFonts w:eastAsia="Calibri"/>
          <w:spacing w:val="-4"/>
          <w:lang w:val="ru-RU"/>
        </w:rPr>
        <w:t>баз данных промы</w:t>
      </w:r>
      <w:r w:rsidRPr="00F961C4">
        <w:rPr>
          <w:rFonts w:eastAsia="Calibri"/>
          <w:spacing w:val="-4"/>
          <w:lang w:val="ru-RU"/>
        </w:rPr>
        <w:t>ш</w:t>
      </w:r>
      <w:r w:rsidRPr="00F961C4">
        <w:rPr>
          <w:rFonts w:eastAsia="Calibri"/>
          <w:spacing w:val="-4"/>
          <w:lang w:val="ru-RU"/>
        </w:rPr>
        <w:lastRenderedPageBreak/>
        <w:t>ленных каталогов и опытных образцов, новых разработок, инновационных проектов и партнеров, конкурсов;</w:t>
      </w:r>
      <w:proofErr w:type="gramEnd"/>
      <w:r w:rsidRPr="00F961C4">
        <w:rPr>
          <w:rFonts w:eastAsia="Calibri"/>
          <w:spacing w:val="-4"/>
          <w:lang w:val="ru-RU"/>
        </w:rPr>
        <w:t xml:space="preserve"> недостаточность субъектов инновацио</w:t>
      </w:r>
      <w:r w:rsidRPr="00F961C4">
        <w:rPr>
          <w:rFonts w:eastAsia="Calibri"/>
          <w:spacing w:val="-4"/>
          <w:lang w:val="ru-RU"/>
        </w:rPr>
        <w:t>н</w:t>
      </w:r>
      <w:r w:rsidRPr="00F961C4">
        <w:rPr>
          <w:rFonts w:eastAsia="Calibri"/>
          <w:spacing w:val="-4"/>
          <w:lang w:val="ru-RU"/>
        </w:rPr>
        <w:t>ной инфраструктуры</w:t>
      </w:r>
      <w:r w:rsidRPr="00F961C4">
        <w:rPr>
          <w:spacing w:val="-4"/>
          <w:lang w:val="ru-RU"/>
        </w:rPr>
        <w:t xml:space="preserve">), </w:t>
      </w:r>
      <w:r w:rsidRPr="00F961C4">
        <w:rPr>
          <w:i/>
          <w:spacing w:val="-4"/>
          <w:lang w:val="ru-RU"/>
        </w:rPr>
        <w:t>инструментал</w:t>
      </w:r>
      <w:r w:rsidRPr="00F961C4">
        <w:rPr>
          <w:i/>
          <w:spacing w:val="-4"/>
          <w:lang w:val="ru-RU"/>
        </w:rPr>
        <w:t>ь</w:t>
      </w:r>
      <w:r w:rsidRPr="00F961C4">
        <w:rPr>
          <w:i/>
          <w:spacing w:val="-4"/>
          <w:lang w:val="ru-RU"/>
        </w:rPr>
        <w:t>ные</w:t>
      </w:r>
      <w:r w:rsidRPr="00F961C4">
        <w:rPr>
          <w:spacing w:val="-4"/>
          <w:lang w:val="ru-RU"/>
        </w:rPr>
        <w:t xml:space="preserve"> (несовершенство методического </w:t>
      </w:r>
      <w:proofErr w:type="gramStart"/>
      <w:r w:rsidRPr="00F961C4">
        <w:rPr>
          <w:spacing w:val="-4"/>
          <w:lang w:val="ru-RU"/>
        </w:rPr>
        <w:t>инструментария оценки уровня развития инновационных подсистем</w:t>
      </w:r>
      <w:proofErr w:type="gramEnd"/>
      <w:r w:rsidRPr="00F961C4">
        <w:rPr>
          <w:spacing w:val="-4"/>
          <w:lang w:val="ru-RU"/>
        </w:rPr>
        <w:t xml:space="preserve"> реги</w:t>
      </w:r>
      <w:r w:rsidRPr="00F961C4">
        <w:rPr>
          <w:spacing w:val="-4"/>
          <w:lang w:val="ru-RU"/>
        </w:rPr>
        <w:t>о</w:t>
      </w:r>
      <w:r w:rsidRPr="00F961C4">
        <w:rPr>
          <w:spacing w:val="-4"/>
          <w:lang w:val="ru-RU"/>
        </w:rPr>
        <w:t>нов; фрагментарность применения отдельных инструментов для инновац</w:t>
      </w:r>
      <w:r w:rsidRPr="00F961C4">
        <w:rPr>
          <w:spacing w:val="-4"/>
          <w:lang w:val="ru-RU"/>
        </w:rPr>
        <w:t>и</w:t>
      </w:r>
      <w:r w:rsidRPr="00F961C4">
        <w:rPr>
          <w:spacing w:val="-4"/>
          <w:lang w:val="ru-RU"/>
        </w:rPr>
        <w:t>онного раз</w:t>
      </w:r>
      <w:r w:rsidR="00842414" w:rsidRPr="00F961C4">
        <w:rPr>
          <w:spacing w:val="-4"/>
          <w:lang w:val="ru-RU"/>
        </w:rPr>
        <w:t>вития экономики р</w:t>
      </w:r>
      <w:r w:rsidR="00842414" w:rsidRPr="00F961C4">
        <w:rPr>
          <w:spacing w:val="-4"/>
          <w:lang w:val="ru-RU"/>
        </w:rPr>
        <w:t>е</w:t>
      </w:r>
      <w:r w:rsidR="00842414" w:rsidRPr="00F961C4">
        <w:rPr>
          <w:spacing w:val="-4"/>
          <w:lang w:val="ru-RU"/>
        </w:rPr>
        <w:t>гиона)</w:t>
      </w:r>
      <w:r w:rsidRPr="00F961C4">
        <w:rPr>
          <w:spacing w:val="-4"/>
          <w:lang w:val="ru-RU"/>
        </w:rPr>
        <w:t>.</w:t>
      </w:r>
    </w:p>
    <w:p w:rsidR="00332AD3" w:rsidRPr="00C8452D" w:rsidRDefault="00A61DA9" w:rsidP="003C119D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spacing w:val="-2"/>
          <w:lang w:val="ru-RU"/>
        </w:rPr>
      </w:pPr>
      <w:r w:rsidRPr="00C8452D">
        <w:rPr>
          <w:spacing w:val="-2"/>
          <w:lang w:val="ru-RU"/>
        </w:rPr>
        <w:t>2</w:t>
      </w:r>
      <w:r w:rsidR="00C64C1A" w:rsidRPr="00C8452D">
        <w:rPr>
          <w:spacing w:val="-2"/>
          <w:lang w:val="ru-RU"/>
        </w:rPr>
        <w:t xml:space="preserve">. </w:t>
      </w:r>
      <w:proofErr w:type="gramStart"/>
      <w:r w:rsidR="00842414" w:rsidRPr="00C8452D">
        <w:rPr>
          <w:spacing w:val="-2"/>
          <w:lang w:val="ru-RU"/>
        </w:rPr>
        <w:t>Предложена структура инновационной подсистемы</w:t>
      </w:r>
      <w:r w:rsidR="00000AEB" w:rsidRPr="00C8452D">
        <w:rPr>
          <w:spacing w:val="-2"/>
          <w:lang w:val="ru-RU"/>
        </w:rPr>
        <w:t xml:space="preserve"> региона</w:t>
      </w:r>
      <w:r w:rsidR="00842414" w:rsidRPr="00C8452D">
        <w:rPr>
          <w:spacing w:val="-2"/>
          <w:lang w:val="ru-RU"/>
        </w:rPr>
        <w:t>, пре</w:t>
      </w:r>
      <w:r w:rsidR="00842414" w:rsidRPr="00C8452D">
        <w:rPr>
          <w:spacing w:val="-2"/>
          <w:lang w:val="ru-RU"/>
        </w:rPr>
        <w:t>д</w:t>
      </w:r>
      <w:r w:rsidR="00842414" w:rsidRPr="00C8452D">
        <w:rPr>
          <w:spacing w:val="-2"/>
          <w:lang w:val="ru-RU"/>
        </w:rPr>
        <w:t>ставленная через призму инновационного цикла и включающая две кл</w:t>
      </w:r>
      <w:r w:rsidR="00842414" w:rsidRPr="00C8452D">
        <w:rPr>
          <w:spacing w:val="-2"/>
          <w:lang w:val="ru-RU"/>
        </w:rPr>
        <w:t>ю</w:t>
      </w:r>
      <w:r w:rsidR="00842414" w:rsidRPr="00C8452D">
        <w:rPr>
          <w:spacing w:val="-2"/>
          <w:lang w:val="ru-RU"/>
        </w:rPr>
        <w:t xml:space="preserve">чевые компоненты: </w:t>
      </w:r>
      <w:r w:rsidR="00842414" w:rsidRPr="00C8452D">
        <w:rPr>
          <w:i/>
          <w:spacing w:val="-2"/>
          <w:lang w:val="ru-RU"/>
        </w:rPr>
        <w:t>производственную</w:t>
      </w:r>
      <w:r w:rsidR="00842414" w:rsidRPr="00C8452D">
        <w:rPr>
          <w:spacing w:val="-2"/>
          <w:lang w:val="ru-RU"/>
        </w:rPr>
        <w:t xml:space="preserve"> (совокупность организаций, обе</w:t>
      </w:r>
      <w:r w:rsidR="00842414" w:rsidRPr="00C8452D">
        <w:rPr>
          <w:spacing w:val="-2"/>
          <w:lang w:val="ru-RU"/>
        </w:rPr>
        <w:t>с</w:t>
      </w:r>
      <w:r w:rsidR="00842414" w:rsidRPr="00C8452D">
        <w:rPr>
          <w:spacing w:val="-2"/>
          <w:lang w:val="ru-RU"/>
        </w:rPr>
        <w:t>печивающих генерацию знаний и производство инновационной проду</w:t>
      </w:r>
      <w:r w:rsidR="00842414" w:rsidRPr="00C8452D">
        <w:rPr>
          <w:spacing w:val="-2"/>
          <w:lang w:val="ru-RU"/>
        </w:rPr>
        <w:t>к</w:t>
      </w:r>
      <w:r w:rsidR="00842414" w:rsidRPr="00C8452D">
        <w:rPr>
          <w:spacing w:val="-2"/>
          <w:lang w:val="ru-RU"/>
        </w:rPr>
        <w:t xml:space="preserve">ции и услуг) и </w:t>
      </w:r>
      <w:r w:rsidR="00842414" w:rsidRPr="00C8452D">
        <w:rPr>
          <w:i/>
          <w:spacing w:val="-2"/>
          <w:lang w:val="ru-RU"/>
        </w:rPr>
        <w:t>обеспечивающую</w:t>
      </w:r>
      <w:r w:rsidR="00842414" w:rsidRPr="00C8452D">
        <w:rPr>
          <w:spacing w:val="-2"/>
          <w:lang w:val="ru-RU"/>
        </w:rPr>
        <w:t xml:space="preserve"> (совокупность разли</w:t>
      </w:r>
      <w:r w:rsidR="00842414" w:rsidRPr="00C8452D">
        <w:rPr>
          <w:spacing w:val="-2"/>
          <w:lang w:val="ru-RU"/>
        </w:rPr>
        <w:t>ч</w:t>
      </w:r>
      <w:r w:rsidR="00842414" w:rsidRPr="00C8452D">
        <w:rPr>
          <w:spacing w:val="-2"/>
          <w:lang w:val="ru-RU"/>
        </w:rPr>
        <w:t>ных организаций, которые сопровождают, поддерживают и стимул</w:t>
      </w:r>
      <w:r w:rsidR="00842414" w:rsidRPr="00C8452D">
        <w:rPr>
          <w:spacing w:val="-2"/>
          <w:lang w:val="ru-RU"/>
        </w:rPr>
        <w:t>и</w:t>
      </w:r>
      <w:r w:rsidR="00842414" w:rsidRPr="00C8452D">
        <w:rPr>
          <w:spacing w:val="-2"/>
          <w:lang w:val="ru-RU"/>
        </w:rPr>
        <w:t>руют инновационную деятельность в регионе).</w:t>
      </w:r>
      <w:proofErr w:type="gramEnd"/>
      <w:r w:rsidR="00842414" w:rsidRPr="00C8452D">
        <w:rPr>
          <w:spacing w:val="-2"/>
          <w:lang w:val="ru-RU"/>
        </w:rPr>
        <w:t xml:space="preserve"> </w:t>
      </w:r>
      <w:r w:rsidRPr="00C8452D">
        <w:rPr>
          <w:spacing w:val="-2"/>
          <w:lang w:val="ru-RU"/>
        </w:rPr>
        <w:t>Определено</w:t>
      </w:r>
      <w:r w:rsidR="00450BD8" w:rsidRPr="00C8452D">
        <w:rPr>
          <w:spacing w:val="-2"/>
          <w:lang w:val="ru-RU"/>
        </w:rPr>
        <w:t xml:space="preserve">, что </w:t>
      </w:r>
      <w:r w:rsidR="00842414" w:rsidRPr="00C8452D">
        <w:rPr>
          <w:spacing w:val="-2"/>
          <w:lang w:val="ru-RU"/>
        </w:rPr>
        <w:t>э</w:t>
      </w:r>
      <w:r w:rsidR="00842414" w:rsidRPr="00C8452D">
        <w:rPr>
          <w:spacing w:val="-2"/>
          <w:lang w:val="ru-RU"/>
        </w:rPr>
        <w:t>ф</w:t>
      </w:r>
      <w:r w:rsidR="00842414" w:rsidRPr="00C8452D">
        <w:rPr>
          <w:spacing w:val="-2"/>
          <w:lang w:val="ru-RU"/>
        </w:rPr>
        <w:t xml:space="preserve">фективно функционирующая региональная инновационная подсистема выступает </w:t>
      </w:r>
      <w:r w:rsidR="00332AD3" w:rsidRPr="00C8452D">
        <w:rPr>
          <w:spacing w:val="-2"/>
          <w:lang w:val="ru-RU"/>
        </w:rPr>
        <w:t>необходимым инс</w:t>
      </w:r>
      <w:r w:rsidR="00332AD3" w:rsidRPr="00C8452D">
        <w:rPr>
          <w:spacing w:val="-2"/>
          <w:lang w:val="ru-RU"/>
        </w:rPr>
        <w:t>т</w:t>
      </w:r>
      <w:r w:rsidR="00332AD3" w:rsidRPr="00C8452D">
        <w:rPr>
          <w:spacing w:val="-2"/>
          <w:lang w:val="ru-RU"/>
        </w:rPr>
        <w:t>рументом реализации инновационного сценария развития экономики р</w:t>
      </w:r>
      <w:r w:rsidR="00332AD3" w:rsidRPr="00C8452D">
        <w:rPr>
          <w:spacing w:val="-2"/>
          <w:lang w:val="ru-RU"/>
        </w:rPr>
        <w:t>е</w:t>
      </w:r>
      <w:r w:rsidR="00332AD3" w:rsidRPr="00C8452D">
        <w:rPr>
          <w:spacing w:val="-2"/>
          <w:lang w:val="ru-RU"/>
        </w:rPr>
        <w:t>гиона</w:t>
      </w:r>
      <w:r w:rsidR="00450BD8" w:rsidRPr="00C8452D">
        <w:rPr>
          <w:spacing w:val="-2"/>
          <w:lang w:val="ru-RU"/>
        </w:rPr>
        <w:t>, обеспечивающ</w:t>
      </w:r>
      <w:r w:rsidR="00157D2A" w:rsidRPr="00C8452D">
        <w:rPr>
          <w:spacing w:val="-2"/>
          <w:lang w:val="ru-RU"/>
        </w:rPr>
        <w:t xml:space="preserve">им </w:t>
      </w:r>
      <w:r w:rsidR="00D37F26" w:rsidRPr="00C8452D">
        <w:rPr>
          <w:spacing w:val="-2"/>
          <w:lang w:val="ru-RU"/>
        </w:rPr>
        <w:t>генерацию инновационной активности террит</w:t>
      </w:r>
      <w:r w:rsidR="00D37F26" w:rsidRPr="00C8452D">
        <w:rPr>
          <w:spacing w:val="-2"/>
          <w:lang w:val="ru-RU"/>
        </w:rPr>
        <w:t>о</w:t>
      </w:r>
      <w:r w:rsidR="00D37F26" w:rsidRPr="00C8452D">
        <w:rPr>
          <w:spacing w:val="-2"/>
          <w:lang w:val="ru-RU"/>
        </w:rPr>
        <w:t>рий и формирование пространства для возникновения, отбора и дифф</w:t>
      </w:r>
      <w:r w:rsidR="00D37F26" w:rsidRPr="00C8452D">
        <w:rPr>
          <w:spacing w:val="-2"/>
          <w:lang w:val="ru-RU"/>
        </w:rPr>
        <w:t>у</w:t>
      </w:r>
      <w:r w:rsidR="00D37F26" w:rsidRPr="00C8452D">
        <w:rPr>
          <w:spacing w:val="-2"/>
          <w:lang w:val="ru-RU"/>
        </w:rPr>
        <w:t>зии иннов</w:t>
      </w:r>
      <w:r w:rsidR="00D37F26" w:rsidRPr="00C8452D">
        <w:rPr>
          <w:spacing w:val="-2"/>
          <w:lang w:val="ru-RU"/>
        </w:rPr>
        <w:t>а</w:t>
      </w:r>
      <w:r w:rsidR="00D37F26" w:rsidRPr="00C8452D">
        <w:rPr>
          <w:spacing w:val="-2"/>
          <w:lang w:val="ru-RU"/>
        </w:rPr>
        <w:t xml:space="preserve">ций. </w:t>
      </w:r>
    </w:p>
    <w:p w:rsidR="00157D2A" w:rsidRPr="00C8452D" w:rsidRDefault="00A61DA9" w:rsidP="00842414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3</w:t>
      </w:r>
      <w:r w:rsidR="00FE367E" w:rsidRPr="00C8452D">
        <w:rPr>
          <w:spacing w:val="-4"/>
          <w:lang w:val="ru-RU"/>
        </w:rPr>
        <w:t xml:space="preserve">. </w:t>
      </w:r>
      <w:proofErr w:type="gramStart"/>
      <w:r w:rsidR="00FE367E" w:rsidRPr="00C8452D">
        <w:rPr>
          <w:spacing w:val="-4"/>
          <w:lang w:val="ru-RU"/>
        </w:rPr>
        <w:t>Разработана методика оценки уровня развития инновационной по</w:t>
      </w:r>
      <w:r w:rsidR="00FE367E" w:rsidRPr="00C8452D">
        <w:rPr>
          <w:spacing w:val="-4"/>
          <w:lang w:val="ru-RU"/>
        </w:rPr>
        <w:t>д</w:t>
      </w:r>
      <w:r w:rsidR="00FE367E" w:rsidRPr="00C8452D">
        <w:rPr>
          <w:spacing w:val="-4"/>
          <w:lang w:val="ru-RU"/>
        </w:rPr>
        <w:t>системы региона</w:t>
      </w:r>
      <w:r w:rsidR="00C959DF" w:rsidRPr="00C8452D">
        <w:rPr>
          <w:spacing w:val="-4"/>
          <w:lang w:val="ru-RU"/>
        </w:rPr>
        <w:t xml:space="preserve"> на основе </w:t>
      </w:r>
      <w:r w:rsidR="00157D2A" w:rsidRPr="00C8452D">
        <w:rPr>
          <w:spacing w:val="-4"/>
          <w:lang w:val="ru-RU"/>
        </w:rPr>
        <w:t>сопоставления базовых условий для ее форм</w:t>
      </w:r>
      <w:r w:rsidR="00157D2A" w:rsidRPr="00C8452D">
        <w:rPr>
          <w:spacing w:val="-4"/>
          <w:lang w:val="ru-RU"/>
        </w:rPr>
        <w:t>и</w:t>
      </w:r>
      <w:r w:rsidR="00157D2A" w:rsidRPr="00C8452D">
        <w:rPr>
          <w:spacing w:val="-4"/>
          <w:lang w:val="ru-RU"/>
        </w:rPr>
        <w:t>рования и продуктивности ее функционирования (базирующимся на мет</w:t>
      </w:r>
      <w:r w:rsidR="00157D2A" w:rsidRPr="00C8452D">
        <w:rPr>
          <w:spacing w:val="-4"/>
          <w:lang w:val="ru-RU"/>
        </w:rPr>
        <w:t>о</w:t>
      </w:r>
      <w:r w:rsidR="00157D2A" w:rsidRPr="00C8452D">
        <w:rPr>
          <w:spacing w:val="-4"/>
          <w:lang w:val="ru-RU"/>
        </w:rPr>
        <w:t>дах ранжирования и «суммы мест»), включающая: оценку производстве</w:t>
      </w:r>
      <w:r w:rsidR="00157D2A" w:rsidRPr="00C8452D">
        <w:rPr>
          <w:spacing w:val="-4"/>
          <w:lang w:val="ru-RU"/>
        </w:rPr>
        <w:t>н</w:t>
      </w:r>
      <w:r w:rsidR="00157D2A" w:rsidRPr="00C8452D">
        <w:rPr>
          <w:spacing w:val="-4"/>
          <w:lang w:val="ru-RU"/>
        </w:rPr>
        <w:t>ной компоненты инновационной подс</w:t>
      </w:r>
      <w:r w:rsidR="00157D2A" w:rsidRPr="00C8452D">
        <w:rPr>
          <w:spacing w:val="-4"/>
          <w:lang w:val="ru-RU"/>
        </w:rPr>
        <w:t>и</w:t>
      </w:r>
      <w:r w:rsidR="00157D2A" w:rsidRPr="00C8452D">
        <w:rPr>
          <w:spacing w:val="-4"/>
          <w:lang w:val="ru-RU"/>
        </w:rPr>
        <w:t>стемы региона с позиции выявления базовых условий ее формирования; оценку прои</w:t>
      </w:r>
      <w:r w:rsidR="00157D2A" w:rsidRPr="00C8452D">
        <w:rPr>
          <w:spacing w:val="-4"/>
          <w:lang w:val="ru-RU"/>
        </w:rPr>
        <w:t>з</w:t>
      </w:r>
      <w:r w:rsidR="00157D2A" w:rsidRPr="00C8452D">
        <w:rPr>
          <w:spacing w:val="-4"/>
          <w:lang w:val="ru-RU"/>
        </w:rPr>
        <w:t>водственной компоненты инновационной подсистемы региона с позиции продуктивности ее фун</w:t>
      </w:r>
      <w:r w:rsidR="00157D2A" w:rsidRPr="00C8452D">
        <w:rPr>
          <w:spacing w:val="-4"/>
          <w:lang w:val="ru-RU"/>
        </w:rPr>
        <w:t>к</w:t>
      </w:r>
      <w:r w:rsidR="00157D2A" w:rsidRPr="00C8452D">
        <w:rPr>
          <w:spacing w:val="-4"/>
          <w:lang w:val="ru-RU"/>
        </w:rPr>
        <w:t>ционирования;</w:t>
      </w:r>
      <w:proofErr w:type="gramEnd"/>
      <w:r w:rsidR="00157D2A" w:rsidRPr="00C8452D">
        <w:rPr>
          <w:spacing w:val="-4"/>
          <w:lang w:val="ru-RU"/>
        </w:rPr>
        <w:t xml:space="preserve"> определение типа региона по уровню развития его иннов</w:t>
      </w:r>
      <w:r w:rsidR="00157D2A" w:rsidRPr="00C8452D">
        <w:rPr>
          <w:spacing w:val="-4"/>
          <w:lang w:val="ru-RU"/>
        </w:rPr>
        <w:t>а</w:t>
      </w:r>
      <w:r w:rsidR="00157D2A" w:rsidRPr="00C8452D">
        <w:rPr>
          <w:spacing w:val="-4"/>
          <w:lang w:val="ru-RU"/>
        </w:rPr>
        <w:t>ционной подсист</w:t>
      </w:r>
      <w:r w:rsidR="00157D2A" w:rsidRPr="00C8452D">
        <w:rPr>
          <w:spacing w:val="-4"/>
          <w:lang w:val="ru-RU"/>
        </w:rPr>
        <w:t>е</w:t>
      </w:r>
      <w:r w:rsidR="00157D2A" w:rsidRPr="00C8452D">
        <w:rPr>
          <w:spacing w:val="-4"/>
          <w:lang w:val="ru-RU"/>
        </w:rPr>
        <w:t xml:space="preserve">мы. </w:t>
      </w:r>
    </w:p>
    <w:p w:rsidR="00EA1B58" w:rsidRPr="00C8452D" w:rsidRDefault="00226B8A" w:rsidP="00842414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iCs/>
          <w:lang w:val="ru-RU"/>
        </w:rPr>
      </w:pPr>
      <w:r w:rsidRPr="00C8452D">
        <w:rPr>
          <w:lang w:val="ru-RU"/>
        </w:rPr>
        <w:t xml:space="preserve">4. </w:t>
      </w:r>
      <w:proofErr w:type="gramStart"/>
      <w:r w:rsidR="00EA1B58" w:rsidRPr="00C8452D">
        <w:rPr>
          <w:lang w:val="ru-RU"/>
        </w:rPr>
        <w:t>Предложен</w:t>
      </w:r>
      <w:r w:rsidR="008D455C" w:rsidRPr="00C8452D">
        <w:rPr>
          <w:lang w:val="ru-RU"/>
        </w:rPr>
        <w:t xml:space="preserve">а совокупность взаимосвязанных </w:t>
      </w:r>
      <w:r w:rsidR="00EA1B58" w:rsidRPr="00C8452D">
        <w:rPr>
          <w:lang w:val="ru-RU"/>
        </w:rPr>
        <w:t>механизм</w:t>
      </w:r>
      <w:r w:rsidR="008D455C" w:rsidRPr="00C8452D">
        <w:rPr>
          <w:lang w:val="ru-RU"/>
        </w:rPr>
        <w:t>ов</w:t>
      </w:r>
      <w:r w:rsidR="00EA1B58" w:rsidRPr="00C8452D">
        <w:rPr>
          <w:lang w:val="ru-RU"/>
        </w:rPr>
        <w:t xml:space="preserve"> </w:t>
      </w:r>
      <w:r w:rsidR="00963305" w:rsidRPr="00C8452D">
        <w:rPr>
          <w:lang w:val="ru-RU"/>
        </w:rPr>
        <w:t>осущ</w:t>
      </w:r>
      <w:r w:rsidR="00963305" w:rsidRPr="00C8452D">
        <w:rPr>
          <w:lang w:val="ru-RU"/>
        </w:rPr>
        <w:t>е</w:t>
      </w:r>
      <w:r w:rsidR="00963305" w:rsidRPr="00C8452D">
        <w:rPr>
          <w:lang w:val="ru-RU"/>
        </w:rPr>
        <w:t>ствления</w:t>
      </w:r>
      <w:r w:rsidR="00EA1B58" w:rsidRPr="00C8452D">
        <w:rPr>
          <w:lang w:val="ru-RU"/>
        </w:rPr>
        <w:t xml:space="preserve"> инновационного сценария развития экономики региона</w:t>
      </w:r>
      <w:r w:rsidR="002E70D5" w:rsidRPr="00C8452D">
        <w:rPr>
          <w:lang w:val="ru-RU"/>
        </w:rPr>
        <w:t xml:space="preserve">, </w:t>
      </w:r>
      <w:r w:rsidR="002E70D5" w:rsidRPr="00C8452D">
        <w:rPr>
          <w:iCs/>
          <w:lang w:val="ru-RU"/>
        </w:rPr>
        <w:t>п</w:t>
      </w:r>
      <w:r w:rsidR="002E70D5" w:rsidRPr="00C8452D">
        <w:rPr>
          <w:iCs/>
          <w:lang w:val="ru-RU"/>
        </w:rPr>
        <w:t>о</w:t>
      </w:r>
      <w:r w:rsidR="002E70D5" w:rsidRPr="00C8452D">
        <w:rPr>
          <w:iCs/>
          <w:lang w:val="ru-RU"/>
        </w:rPr>
        <w:t>зволяющи</w:t>
      </w:r>
      <w:r w:rsidR="007D585D" w:rsidRPr="00C8452D">
        <w:rPr>
          <w:iCs/>
          <w:lang w:val="ru-RU"/>
        </w:rPr>
        <w:t>х</w:t>
      </w:r>
      <w:r w:rsidR="002E70D5" w:rsidRPr="00C8452D">
        <w:rPr>
          <w:iCs/>
          <w:lang w:val="ru-RU"/>
        </w:rPr>
        <w:t xml:space="preserve"> </w:t>
      </w:r>
      <w:r w:rsidR="00963305" w:rsidRPr="00C8452D">
        <w:rPr>
          <w:lang w:val="ru-RU"/>
        </w:rPr>
        <w:t>реализовать необходимые функции отдельных компонент</w:t>
      </w:r>
      <w:r w:rsidR="00963305" w:rsidRPr="00C8452D">
        <w:rPr>
          <w:iCs/>
          <w:lang w:val="ru-RU"/>
        </w:rPr>
        <w:t xml:space="preserve"> </w:t>
      </w:r>
      <w:r w:rsidR="00963305" w:rsidRPr="00C8452D">
        <w:rPr>
          <w:lang w:val="ru-RU"/>
        </w:rPr>
        <w:t xml:space="preserve">региональной инновационной </w:t>
      </w:r>
      <w:r w:rsidR="007D585D" w:rsidRPr="00C8452D">
        <w:rPr>
          <w:lang w:val="ru-RU"/>
        </w:rPr>
        <w:t>под</w:t>
      </w:r>
      <w:r w:rsidR="00963305" w:rsidRPr="00C8452D">
        <w:rPr>
          <w:lang w:val="ru-RU"/>
        </w:rPr>
        <w:t>системы и</w:t>
      </w:r>
      <w:r w:rsidR="00963305" w:rsidRPr="00C8452D">
        <w:rPr>
          <w:iCs/>
          <w:lang w:val="ru-RU"/>
        </w:rPr>
        <w:t xml:space="preserve"> </w:t>
      </w:r>
      <w:r w:rsidR="002E70D5" w:rsidRPr="00C8452D">
        <w:rPr>
          <w:iCs/>
          <w:lang w:val="ru-RU"/>
        </w:rPr>
        <w:t xml:space="preserve">повысить </w:t>
      </w:r>
      <w:r w:rsidR="002E70D5" w:rsidRPr="00C8452D">
        <w:rPr>
          <w:lang w:val="ru-RU"/>
        </w:rPr>
        <w:t xml:space="preserve">эффективность </w:t>
      </w:r>
      <w:r w:rsidR="00963305" w:rsidRPr="00C8452D">
        <w:rPr>
          <w:lang w:val="ru-RU"/>
        </w:rPr>
        <w:t xml:space="preserve">ее </w:t>
      </w:r>
      <w:r w:rsidR="002E70D5" w:rsidRPr="00C8452D">
        <w:rPr>
          <w:lang w:val="ru-RU"/>
        </w:rPr>
        <w:t>функционирования</w:t>
      </w:r>
      <w:r w:rsidR="00EA1B58" w:rsidRPr="00C8452D">
        <w:rPr>
          <w:lang w:val="ru-RU"/>
        </w:rPr>
        <w:t xml:space="preserve">: </w:t>
      </w:r>
      <w:r w:rsidR="002E70D5" w:rsidRPr="00C8452D">
        <w:rPr>
          <w:lang w:val="ru-RU"/>
        </w:rPr>
        <w:t xml:space="preserve">1) </w:t>
      </w:r>
      <w:r w:rsidR="002E70D5" w:rsidRPr="00C8452D">
        <w:rPr>
          <w:i/>
          <w:lang w:val="ru-RU"/>
        </w:rPr>
        <w:t xml:space="preserve">механизм </w:t>
      </w:r>
      <w:r w:rsidR="00842414" w:rsidRPr="00C8452D">
        <w:rPr>
          <w:i/>
          <w:lang w:val="ru-RU"/>
        </w:rPr>
        <w:t xml:space="preserve">формирования </w:t>
      </w:r>
      <w:r w:rsidR="002E70D5" w:rsidRPr="00C8452D">
        <w:rPr>
          <w:i/>
          <w:lang w:val="ru-RU"/>
        </w:rPr>
        <w:t>т</w:t>
      </w:r>
      <w:r w:rsidR="00EA1B58" w:rsidRPr="00C8452D">
        <w:rPr>
          <w:i/>
          <w:iCs/>
          <w:lang w:val="ru-RU"/>
        </w:rPr>
        <w:t>ехнологически</w:t>
      </w:r>
      <w:r w:rsidR="002E70D5" w:rsidRPr="00C8452D">
        <w:rPr>
          <w:i/>
          <w:iCs/>
          <w:lang w:val="ru-RU"/>
        </w:rPr>
        <w:t>х</w:t>
      </w:r>
      <w:r w:rsidR="00EA1B58" w:rsidRPr="00C8452D">
        <w:rPr>
          <w:i/>
          <w:iCs/>
          <w:lang w:val="ru-RU"/>
        </w:rPr>
        <w:t xml:space="preserve"> пла</w:t>
      </w:r>
      <w:r w:rsidR="00EA1B58" w:rsidRPr="00C8452D">
        <w:rPr>
          <w:i/>
          <w:iCs/>
          <w:lang w:val="ru-RU"/>
        </w:rPr>
        <w:t>т</w:t>
      </w:r>
      <w:r w:rsidR="00EA1B58" w:rsidRPr="00C8452D">
        <w:rPr>
          <w:i/>
          <w:iCs/>
          <w:lang w:val="ru-RU"/>
        </w:rPr>
        <w:t>форм</w:t>
      </w:r>
      <w:r w:rsidR="00842414" w:rsidRPr="00C8452D">
        <w:rPr>
          <w:iCs/>
          <w:lang w:val="ru-RU"/>
        </w:rPr>
        <w:t xml:space="preserve"> (</w:t>
      </w:r>
      <w:r w:rsidR="00842414" w:rsidRPr="00C8452D">
        <w:rPr>
          <w:lang w:val="ru-RU"/>
        </w:rPr>
        <w:t>создание перспективных коммерческих технологий, новых пр</w:t>
      </w:r>
      <w:r w:rsidR="00842414" w:rsidRPr="00C8452D">
        <w:rPr>
          <w:lang w:val="ru-RU"/>
        </w:rPr>
        <w:t>о</w:t>
      </w:r>
      <w:r w:rsidR="00842414" w:rsidRPr="00C8452D">
        <w:rPr>
          <w:lang w:val="ru-RU"/>
        </w:rPr>
        <w:t xml:space="preserve">дуктов </w:t>
      </w:r>
      <w:r w:rsidR="00BA2AE3" w:rsidRPr="00C8452D">
        <w:rPr>
          <w:lang w:val="ru-RU"/>
        </w:rPr>
        <w:t xml:space="preserve">и </w:t>
      </w:r>
      <w:r w:rsidR="00842414" w:rsidRPr="00C8452D">
        <w:rPr>
          <w:lang w:val="ru-RU"/>
        </w:rPr>
        <w:t>услуг; привлечение дополнительных ресурсов для проведения исследований и разработок на основе взаимосвязанного участия бизн</w:t>
      </w:r>
      <w:r w:rsidR="00842414" w:rsidRPr="00C8452D">
        <w:rPr>
          <w:lang w:val="ru-RU"/>
        </w:rPr>
        <w:t>е</w:t>
      </w:r>
      <w:r w:rsidR="00842414" w:rsidRPr="00C8452D">
        <w:rPr>
          <w:lang w:val="ru-RU"/>
        </w:rPr>
        <w:t>са, науки, государства, гражданского общества);</w:t>
      </w:r>
      <w:proofErr w:type="gramEnd"/>
      <w:r w:rsidR="00BA2AE3" w:rsidRPr="00C8452D">
        <w:rPr>
          <w:lang w:val="ru-RU"/>
        </w:rPr>
        <w:t xml:space="preserve"> </w:t>
      </w:r>
      <w:proofErr w:type="gramStart"/>
      <w:r w:rsidR="00842414" w:rsidRPr="00C8452D">
        <w:rPr>
          <w:lang w:val="ru-RU"/>
        </w:rPr>
        <w:t>совершенствование нормативно-правовой базы в области научно-технологического и инн</w:t>
      </w:r>
      <w:r w:rsidR="00842414" w:rsidRPr="00C8452D">
        <w:rPr>
          <w:lang w:val="ru-RU"/>
        </w:rPr>
        <w:t>о</w:t>
      </w:r>
      <w:r w:rsidR="00842414" w:rsidRPr="00C8452D">
        <w:rPr>
          <w:lang w:val="ru-RU"/>
        </w:rPr>
        <w:t>вационного развития</w:t>
      </w:r>
      <w:r w:rsidR="00842414" w:rsidRPr="00C8452D">
        <w:rPr>
          <w:iCs/>
          <w:lang w:val="ru-RU"/>
        </w:rPr>
        <w:t>)</w:t>
      </w:r>
      <w:r w:rsidR="00EA1B58" w:rsidRPr="00C8452D">
        <w:rPr>
          <w:iCs/>
          <w:lang w:val="ru-RU"/>
        </w:rPr>
        <w:t>;</w:t>
      </w:r>
      <w:r w:rsidR="00BA2AE3" w:rsidRPr="00C8452D">
        <w:rPr>
          <w:iCs/>
          <w:lang w:val="ru-RU"/>
        </w:rPr>
        <w:t xml:space="preserve"> </w:t>
      </w:r>
      <w:r w:rsidR="004F1397" w:rsidRPr="00C8452D">
        <w:rPr>
          <w:iCs/>
          <w:lang w:val="ru-RU"/>
        </w:rPr>
        <w:t>2</w:t>
      </w:r>
      <w:r w:rsidR="002E70D5" w:rsidRPr="00C8452D">
        <w:rPr>
          <w:iCs/>
          <w:lang w:val="ru-RU"/>
        </w:rPr>
        <w:t xml:space="preserve">) </w:t>
      </w:r>
      <w:r w:rsidR="002E70D5" w:rsidRPr="00C8452D">
        <w:rPr>
          <w:i/>
          <w:iCs/>
          <w:lang w:val="ru-RU"/>
        </w:rPr>
        <w:t xml:space="preserve">механизм </w:t>
      </w:r>
      <w:r w:rsidR="00842414" w:rsidRPr="00C8452D">
        <w:rPr>
          <w:i/>
          <w:iCs/>
          <w:lang w:val="ru-RU"/>
        </w:rPr>
        <w:t xml:space="preserve">реализации </w:t>
      </w:r>
      <w:r w:rsidR="00EA1B58" w:rsidRPr="00C8452D">
        <w:rPr>
          <w:i/>
          <w:iCs/>
          <w:lang w:val="ru-RU"/>
        </w:rPr>
        <w:t>«</w:t>
      </w:r>
      <w:r w:rsidR="002E70D5" w:rsidRPr="00C8452D">
        <w:rPr>
          <w:i/>
          <w:iCs/>
          <w:lang w:val="ru-RU"/>
        </w:rPr>
        <w:t>и</w:t>
      </w:r>
      <w:r w:rsidR="00EA1B58" w:rsidRPr="00C8452D">
        <w:rPr>
          <w:i/>
          <w:iCs/>
          <w:lang w:val="ru-RU"/>
        </w:rPr>
        <w:t>нновационн</w:t>
      </w:r>
      <w:r w:rsidR="002E70D5" w:rsidRPr="00C8452D">
        <w:rPr>
          <w:i/>
          <w:iCs/>
          <w:lang w:val="ru-RU"/>
        </w:rPr>
        <w:t>ого</w:t>
      </w:r>
      <w:r w:rsidR="00EA1B58" w:rsidRPr="00C8452D">
        <w:rPr>
          <w:i/>
          <w:iCs/>
          <w:lang w:val="ru-RU"/>
        </w:rPr>
        <w:t xml:space="preserve"> лифт</w:t>
      </w:r>
      <w:r w:rsidR="002E70D5" w:rsidRPr="00C8452D">
        <w:rPr>
          <w:i/>
          <w:iCs/>
          <w:lang w:val="ru-RU"/>
        </w:rPr>
        <w:t>а</w:t>
      </w:r>
      <w:r w:rsidR="00EA1B58" w:rsidRPr="00C8452D">
        <w:rPr>
          <w:i/>
          <w:iCs/>
          <w:lang w:val="ru-RU"/>
        </w:rPr>
        <w:t>»</w:t>
      </w:r>
      <w:r w:rsidR="00842414" w:rsidRPr="00C8452D">
        <w:rPr>
          <w:iCs/>
          <w:lang w:val="ru-RU"/>
        </w:rPr>
        <w:t xml:space="preserve"> (</w:t>
      </w:r>
      <w:r w:rsidR="00BA2AE3" w:rsidRPr="00C8452D">
        <w:rPr>
          <w:lang w:val="ru-RU"/>
        </w:rPr>
        <w:t>координация инновационной деятельности</w:t>
      </w:r>
      <w:r w:rsidR="00BE5A28" w:rsidRPr="00C8452D">
        <w:rPr>
          <w:lang w:val="ru-RU"/>
        </w:rPr>
        <w:t xml:space="preserve"> в регионе</w:t>
      </w:r>
      <w:r w:rsidR="00BA2AE3" w:rsidRPr="00C8452D">
        <w:rPr>
          <w:lang w:val="ru-RU"/>
        </w:rPr>
        <w:t xml:space="preserve">; </w:t>
      </w:r>
      <w:r w:rsidR="00BE5A28" w:rsidRPr="00C8452D">
        <w:rPr>
          <w:lang w:val="ru-RU"/>
        </w:rPr>
        <w:t>формирование баз данных по</w:t>
      </w:r>
      <w:r w:rsidR="00BA2AE3" w:rsidRPr="00C8452D">
        <w:rPr>
          <w:lang w:val="ru-RU"/>
        </w:rPr>
        <w:t xml:space="preserve"> перспекти</w:t>
      </w:r>
      <w:r w:rsidR="00BA2AE3" w:rsidRPr="00C8452D">
        <w:rPr>
          <w:lang w:val="ru-RU"/>
        </w:rPr>
        <w:t>в</w:t>
      </w:r>
      <w:r w:rsidR="00BA2AE3" w:rsidRPr="00C8452D">
        <w:rPr>
          <w:lang w:val="ru-RU"/>
        </w:rPr>
        <w:t>ны</w:t>
      </w:r>
      <w:r w:rsidR="00BE5A28" w:rsidRPr="00C8452D">
        <w:rPr>
          <w:lang w:val="ru-RU"/>
        </w:rPr>
        <w:t>м</w:t>
      </w:r>
      <w:r w:rsidR="00BA2AE3" w:rsidRPr="00C8452D">
        <w:rPr>
          <w:lang w:val="ru-RU"/>
        </w:rPr>
        <w:t xml:space="preserve"> инновационны</w:t>
      </w:r>
      <w:r w:rsidR="00BE5A28" w:rsidRPr="00C8452D">
        <w:rPr>
          <w:lang w:val="ru-RU"/>
        </w:rPr>
        <w:t>м</w:t>
      </w:r>
      <w:r w:rsidR="00BA2AE3" w:rsidRPr="00C8452D">
        <w:rPr>
          <w:lang w:val="ru-RU"/>
        </w:rPr>
        <w:t xml:space="preserve"> проекта</w:t>
      </w:r>
      <w:r w:rsidR="00BE5A28" w:rsidRPr="00C8452D">
        <w:rPr>
          <w:lang w:val="ru-RU"/>
        </w:rPr>
        <w:t>м</w:t>
      </w:r>
      <w:r w:rsidR="00BA2AE3" w:rsidRPr="00C8452D">
        <w:rPr>
          <w:lang w:val="ru-RU"/>
        </w:rPr>
        <w:t xml:space="preserve">; </w:t>
      </w:r>
      <w:r w:rsidR="00BE5A28" w:rsidRPr="00C8452D">
        <w:rPr>
          <w:lang w:val="ru-RU"/>
        </w:rPr>
        <w:t xml:space="preserve">организация </w:t>
      </w:r>
      <w:r w:rsidR="00BA2AE3" w:rsidRPr="00C8452D">
        <w:rPr>
          <w:lang w:val="ru-RU"/>
        </w:rPr>
        <w:t>канал</w:t>
      </w:r>
      <w:r w:rsidR="00BE5A28" w:rsidRPr="00C8452D">
        <w:rPr>
          <w:lang w:val="ru-RU"/>
        </w:rPr>
        <w:t>ов</w:t>
      </w:r>
      <w:r w:rsidR="00BA2AE3" w:rsidRPr="00C8452D">
        <w:rPr>
          <w:lang w:val="ru-RU"/>
        </w:rPr>
        <w:t xml:space="preserve"> «передачи» проектов от одного института развития к другому; «стыковка» сф</w:t>
      </w:r>
      <w:r w:rsidR="00BA2AE3" w:rsidRPr="00C8452D">
        <w:rPr>
          <w:lang w:val="ru-RU"/>
        </w:rPr>
        <w:t>е</w:t>
      </w:r>
      <w:r w:rsidR="00BA2AE3" w:rsidRPr="00C8452D">
        <w:rPr>
          <w:lang w:val="ru-RU"/>
        </w:rPr>
        <w:t>ры исследований и разработок с бизнесом</w:t>
      </w:r>
      <w:r w:rsidR="00842414" w:rsidRPr="00C8452D">
        <w:rPr>
          <w:iCs/>
          <w:lang w:val="ru-RU"/>
        </w:rPr>
        <w:t>)</w:t>
      </w:r>
      <w:r w:rsidR="00EA1B58" w:rsidRPr="00C8452D">
        <w:rPr>
          <w:iCs/>
          <w:lang w:val="ru-RU"/>
        </w:rPr>
        <w:t>;</w:t>
      </w:r>
      <w:r w:rsidR="002E70D5" w:rsidRPr="00C8452D">
        <w:rPr>
          <w:iCs/>
          <w:lang w:val="ru-RU"/>
        </w:rPr>
        <w:t xml:space="preserve"> </w:t>
      </w:r>
      <w:r w:rsidR="004F1397" w:rsidRPr="00C8452D">
        <w:rPr>
          <w:iCs/>
          <w:lang w:val="ru-RU"/>
        </w:rPr>
        <w:t>3</w:t>
      </w:r>
      <w:r w:rsidR="002E70D5" w:rsidRPr="00C8452D">
        <w:rPr>
          <w:iCs/>
          <w:lang w:val="ru-RU"/>
        </w:rPr>
        <w:t xml:space="preserve">) </w:t>
      </w:r>
      <w:r w:rsidR="002E70D5" w:rsidRPr="00C8452D">
        <w:rPr>
          <w:i/>
          <w:iCs/>
          <w:lang w:val="ru-RU"/>
        </w:rPr>
        <w:t xml:space="preserve">механизм </w:t>
      </w:r>
      <w:r w:rsidR="00842414" w:rsidRPr="00C8452D">
        <w:rPr>
          <w:i/>
          <w:iCs/>
          <w:lang w:val="ru-RU"/>
        </w:rPr>
        <w:lastRenderedPageBreak/>
        <w:t xml:space="preserve">корректировки </w:t>
      </w:r>
      <w:r w:rsidR="002E70D5" w:rsidRPr="00C8452D">
        <w:rPr>
          <w:i/>
          <w:iCs/>
          <w:lang w:val="ru-RU"/>
        </w:rPr>
        <w:t>ф</w:t>
      </w:r>
      <w:r w:rsidR="00EA1B58" w:rsidRPr="00C8452D">
        <w:rPr>
          <w:i/>
          <w:iCs/>
          <w:lang w:val="ru-RU"/>
        </w:rPr>
        <w:t>едеральны</w:t>
      </w:r>
      <w:r w:rsidR="002E70D5" w:rsidRPr="00C8452D">
        <w:rPr>
          <w:i/>
          <w:iCs/>
          <w:lang w:val="ru-RU"/>
        </w:rPr>
        <w:t xml:space="preserve">х </w:t>
      </w:r>
      <w:r w:rsidR="00EA1B58" w:rsidRPr="00C8452D">
        <w:rPr>
          <w:i/>
          <w:iCs/>
          <w:lang w:val="ru-RU"/>
        </w:rPr>
        <w:t>и региональны</w:t>
      </w:r>
      <w:r w:rsidR="002E70D5" w:rsidRPr="00C8452D">
        <w:rPr>
          <w:i/>
          <w:iCs/>
          <w:lang w:val="ru-RU"/>
        </w:rPr>
        <w:t>х</w:t>
      </w:r>
      <w:r w:rsidR="00EA1B58" w:rsidRPr="00C8452D">
        <w:rPr>
          <w:i/>
          <w:iCs/>
          <w:lang w:val="ru-RU"/>
        </w:rPr>
        <w:t xml:space="preserve"> целевы</w:t>
      </w:r>
      <w:r w:rsidR="002E70D5" w:rsidRPr="00C8452D">
        <w:rPr>
          <w:i/>
          <w:iCs/>
          <w:lang w:val="ru-RU"/>
        </w:rPr>
        <w:t>х</w:t>
      </w:r>
      <w:r w:rsidR="00EA1B58" w:rsidRPr="00C8452D">
        <w:rPr>
          <w:i/>
          <w:iCs/>
          <w:lang w:val="ru-RU"/>
        </w:rPr>
        <w:t xml:space="preserve"> программ</w:t>
      </w:r>
      <w:r w:rsidR="00842414" w:rsidRPr="00C8452D">
        <w:rPr>
          <w:iCs/>
          <w:lang w:val="ru-RU"/>
        </w:rPr>
        <w:t xml:space="preserve"> (обе</w:t>
      </w:r>
      <w:r w:rsidR="00842414" w:rsidRPr="00C8452D">
        <w:rPr>
          <w:iCs/>
          <w:lang w:val="ru-RU"/>
        </w:rPr>
        <w:t>с</w:t>
      </w:r>
      <w:r w:rsidR="00842414" w:rsidRPr="00C8452D">
        <w:rPr>
          <w:iCs/>
          <w:lang w:val="ru-RU"/>
        </w:rPr>
        <w:t xml:space="preserve">печение </w:t>
      </w:r>
      <w:r w:rsidR="00842414" w:rsidRPr="00C8452D">
        <w:rPr>
          <w:lang w:val="ru-RU"/>
        </w:rPr>
        <w:t>согласованности и непротиворечивости целевых программ ра</w:t>
      </w:r>
      <w:r w:rsidR="00842414" w:rsidRPr="00C8452D">
        <w:rPr>
          <w:lang w:val="ru-RU"/>
        </w:rPr>
        <w:t>з</w:t>
      </w:r>
      <w:r w:rsidR="00842414" w:rsidRPr="00C8452D">
        <w:rPr>
          <w:lang w:val="ru-RU"/>
        </w:rPr>
        <w:t>личного уровня;</w:t>
      </w:r>
      <w:proofErr w:type="gramEnd"/>
      <w:r w:rsidR="00842414" w:rsidRPr="00C8452D">
        <w:rPr>
          <w:lang w:val="ru-RU"/>
        </w:rPr>
        <w:t xml:space="preserve"> </w:t>
      </w:r>
      <w:proofErr w:type="gramStart"/>
      <w:r w:rsidR="00842414" w:rsidRPr="00C8452D">
        <w:rPr>
          <w:lang w:val="ru-RU"/>
        </w:rPr>
        <w:t>комплексное использование мер и ресурсов, заложе</w:t>
      </w:r>
      <w:r w:rsidR="00842414" w:rsidRPr="00C8452D">
        <w:rPr>
          <w:lang w:val="ru-RU"/>
        </w:rPr>
        <w:t>н</w:t>
      </w:r>
      <w:r w:rsidR="00842414" w:rsidRPr="00C8452D">
        <w:rPr>
          <w:lang w:val="ru-RU"/>
        </w:rPr>
        <w:t>ных в данные программы</w:t>
      </w:r>
      <w:r w:rsidR="00842414" w:rsidRPr="00C8452D">
        <w:rPr>
          <w:iCs/>
          <w:lang w:val="ru-RU"/>
        </w:rPr>
        <w:t>)</w:t>
      </w:r>
      <w:r w:rsidR="00EA1B58" w:rsidRPr="00C8452D">
        <w:rPr>
          <w:iCs/>
          <w:lang w:val="ru-RU"/>
        </w:rPr>
        <w:t>;</w:t>
      </w:r>
      <w:r w:rsidR="001F6513" w:rsidRPr="00C8452D">
        <w:rPr>
          <w:iCs/>
          <w:lang w:val="ru-RU"/>
        </w:rPr>
        <w:t xml:space="preserve"> </w:t>
      </w:r>
      <w:r w:rsidR="004F1397" w:rsidRPr="00C8452D">
        <w:rPr>
          <w:iCs/>
          <w:lang w:val="ru-RU"/>
        </w:rPr>
        <w:t>4</w:t>
      </w:r>
      <w:r w:rsidR="002E70D5" w:rsidRPr="00C8452D">
        <w:rPr>
          <w:iCs/>
          <w:lang w:val="ru-RU"/>
        </w:rPr>
        <w:t xml:space="preserve">) </w:t>
      </w:r>
      <w:r w:rsidR="002E70D5" w:rsidRPr="00C8452D">
        <w:rPr>
          <w:i/>
          <w:iCs/>
          <w:lang w:val="ru-RU"/>
        </w:rPr>
        <w:t>механизм</w:t>
      </w:r>
      <w:r w:rsidR="00842414" w:rsidRPr="00C8452D">
        <w:rPr>
          <w:i/>
          <w:iCs/>
          <w:lang w:val="ru-RU"/>
        </w:rPr>
        <w:t xml:space="preserve"> формирования и функционир</w:t>
      </w:r>
      <w:r w:rsidR="00842414" w:rsidRPr="00C8452D">
        <w:rPr>
          <w:i/>
          <w:iCs/>
          <w:lang w:val="ru-RU"/>
        </w:rPr>
        <w:t>о</w:t>
      </w:r>
      <w:r w:rsidR="00842414" w:rsidRPr="00C8452D">
        <w:rPr>
          <w:i/>
          <w:iCs/>
          <w:lang w:val="ru-RU"/>
        </w:rPr>
        <w:t xml:space="preserve">вания </w:t>
      </w:r>
      <w:r w:rsidR="002E70D5" w:rsidRPr="00C8452D">
        <w:rPr>
          <w:i/>
          <w:iCs/>
          <w:lang w:val="ru-RU"/>
        </w:rPr>
        <w:t>ф</w:t>
      </w:r>
      <w:r w:rsidR="00EA1B58" w:rsidRPr="00C8452D">
        <w:rPr>
          <w:i/>
          <w:iCs/>
          <w:lang w:val="ru-RU"/>
        </w:rPr>
        <w:t>едеральны</w:t>
      </w:r>
      <w:r w:rsidR="002E70D5" w:rsidRPr="00C8452D">
        <w:rPr>
          <w:i/>
          <w:iCs/>
          <w:lang w:val="ru-RU"/>
        </w:rPr>
        <w:t xml:space="preserve">х и региональных </w:t>
      </w:r>
      <w:r w:rsidR="00EA1B58" w:rsidRPr="00C8452D">
        <w:rPr>
          <w:i/>
          <w:iCs/>
          <w:lang w:val="ru-RU"/>
        </w:rPr>
        <w:t>институт</w:t>
      </w:r>
      <w:r w:rsidR="002E70D5" w:rsidRPr="00C8452D">
        <w:rPr>
          <w:i/>
          <w:iCs/>
          <w:lang w:val="ru-RU"/>
        </w:rPr>
        <w:t>ов раз</w:t>
      </w:r>
      <w:r w:rsidR="00963305" w:rsidRPr="00C8452D">
        <w:rPr>
          <w:i/>
          <w:iCs/>
          <w:lang w:val="ru-RU"/>
        </w:rPr>
        <w:t>вития</w:t>
      </w:r>
      <w:r w:rsidR="00BE5A28" w:rsidRPr="00C8452D">
        <w:rPr>
          <w:i/>
          <w:iCs/>
          <w:lang w:val="ru-RU"/>
        </w:rPr>
        <w:t xml:space="preserve"> (</w:t>
      </w:r>
      <w:r w:rsidR="00BE5A28" w:rsidRPr="00C8452D">
        <w:rPr>
          <w:lang w:val="ru-RU" w:eastAsia="ru-RU"/>
        </w:rPr>
        <w:t>созд</w:t>
      </w:r>
      <w:r w:rsidR="00BE5A28" w:rsidRPr="00C8452D">
        <w:rPr>
          <w:lang w:val="ru-RU" w:eastAsia="ru-RU"/>
        </w:rPr>
        <w:t>а</w:t>
      </w:r>
      <w:r w:rsidR="00BE5A28" w:rsidRPr="00C8452D">
        <w:rPr>
          <w:lang w:val="ru-RU" w:eastAsia="ru-RU"/>
        </w:rPr>
        <w:t>ние условий для формирования инфраструктуры региональной инновацио</w:t>
      </w:r>
      <w:r w:rsidR="00BE5A28" w:rsidRPr="00C8452D">
        <w:rPr>
          <w:lang w:val="ru-RU" w:eastAsia="ru-RU"/>
        </w:rPr>
        <w:t>н</w:t>
      </w:r>
      <w:r w:rsidR="00BE5A28" w:rsidRPr="00C8452D">
        <w:rPr>
          <w:lang w:val="ru-RU" w:eastAsia="ru-RU"/>
        </w:rPr>
        <w:t>ной подсистемы, обеспечивающей доступ предприятиям, функцион</w:t>
      </w:r>
      <w:r w:rsidR="00BE5A28" w:rsidRPr="00C8452D">
        <w:rPr>
          <w:lang w:val="ru-RU" w:eastAsia="ru-RU"/>
        </w:rPr>
        <w:t>и</w:t>
      </w:r>
      <w:r w:rsidR="00BE5A28" w:rsidRPr="00C8452D">
        <w:rPr>
          <w:lang w:val="ru-RU" w:eastAsia="ru-RU"/>
        </w:rPr>
        <w:t>рующим в приоритетных сферах экономики, к необходимым финанс</w:t>
      </w:r>
      <w:r w:rsidR="00BE5A28" w:rsidRPr="00C8452D">
        <w:rPr>
          <w:lang w:val="ru-RU" w:eastAsia="ru-RU"/>
        </w:rPr>
        <w:t>о</w:t>
      </w:r>
      <w:r w:rsidR="00BE5A28" w:rsidRPr="00C8452D">
        <w:rPr>
          <w:lang w:val="ru-RU" w:eastAsia="ru-RU"/>
        </w:rPr>
        <w:t>вым и информационным ресурсам; создание и развитие региональных институтов развития; организация взаимодействия между федеральн</w:t>
      </w:r>
      <w:r w:rsidR="00BE5A28" w:rsidRPr="00C8452D">
        <w:rPr>
          <w:lang w:val="ru-RU" w:eastAsia="ru-RU"/>
        </w:rPr>
        <w:t>ы</w:t>
      </w:r>
      <w:r w:rsidR="00BE5A28" w:rsidRPr="00C8452D">
        <w:rPr>
          <w:lang w:val="ru-RU" w:eastAsia="ru-RU"/>
        </w:rPr>
        <w:t>ми и региональными институтами развития</w:t>
      </w:r>
      <w:r w:rsidR="00BE5A28" w:rsidRPr="00C8452D">
        <w:rPr>
          <w:iCs/>
          <w:lang w:val="ru-RU"/>
        </w:rPr>
        <w:t>)</w:t>
      </w:r>
      <w:r w:rsidR="00963305" w:rsidRPr="00C8452D">
        <w:rPr>
          <w:iCs/>
          <w:lang w:val="ru-RU"/>
        </w:rPr>
        <w:t>.</w:t>
      </w:r>
      <w:proofErr w:type="gramEnd"/>
    </w:p>
    <w:p w:rsidR="00E748AA" w:rsidRPr="00C8452D" w:rsidRDefault="00226B8A" w:rsidP="00C5333E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 xml:space="preserve">5. </w:t>
      </w:r>
      <w:proofErr w:type="gramStart"/>
      <w:r w:rsidR="002E70D5" w:rsidRPr="00C8452D">
        <w:rPr>
          <w:lang w:val="ru-RU"/>
        </w:rPr>
        <w:t xml:space="preserve">Разработана </w:t>
      </w:r>
      <w:r w:rsidR="00FE367E" w:rsidRPr="00C8452D">
        <w:rPr>
          <w:lang w:val="ru-RU"/>
        </w:rPr>
        <w:t xml:space="preserve">укрупненная модель </w:t>
      </w:r>
      <w:r w:rsidR="002E70D5" w:rsidRPr="00C8452D">
        <w:rPr>
          <w:lang w:val="ru-RU"/>
        </w:rPr>
        <w:t>технологическ</w:t>
      </w:r>
      <w:r w:rsidR="00FE367E" w:rsidRPr="00C8452D">
        <w:rPr>
          <w:lang w:val="ru-RU"/>
        </w:rPr>
        <w:t>ой</w:t>
      </w:r>
      <w:r w:rsidR="002E70D5" w:rsidRPr="00C8452D">
        <w:rPr>
          <w:lang w:val="ru-RU"/>
        </w:rPr>
        <w:t xml:space="preserve"> платформ</w:t>
      </w:r>
      <w:r w:rsidR="00FE367E" w:rsidRPr="00C8452D">
        <w:rPr>
          <w:lang w:val="ru-RU"/>
        </w:rPr>
        <w:t>ы</w:t>
      </w:r>
      <w:r w:rsidR="00C5333E" w:rsidRPr="00C8452D">
        <w:rPr>
          <w:lang w:val="ru-RU"/>
        </w:rPr>
        <w:t xml:space="preserve"> как перспективного направления для развития экономики региона и ее перехода на инновационный путь</w:t>
      </w:r>
      <w:r w:rsidR="002E70D5" w:rsidRPr="00C8452D">
        <w:rPr>
          <w:lang w:val="ru-RU"/>
        </w:rPr>
        <w:t xml:space="preserve"> </w:t>
      </w:r>
      <w:r w:rsidR="00A92512" w:rsidRPr="00C8452D">
        <w:rPr>
          <w:lang w:val="ru-RU"/>
        </w:rPr>
        <w:t>(в рамках данной модели</w:t>
      </w:r>
      <w:r w:rsidR="002E70D5" w:rsidRPr="00C8452D">
        <w:rPr>
          <w:lang w:val="ru-RU"/>
        </w:rPr>
        <w:t xml:space="preserve"> наука, гос</w:t>
      </w:r>
      <w:r w:rsidR="002E70D5" w:rsidRPr="00C8452D">
        <w:rPr>
          <w:lang w:val="ru-RU"/>
        </w:rPr>
        <w:t>у</w:t>
      </w:r>
      <w:r w:rsidR="002E70D5" w:rsidRPr="00C8452D">
        <w:rPr>
          <w:lang w:val="ru-RU"/>
        </w:rPr>
        <w:t>дарство, бизнес и потребители вырабатывают общее видение перспе</w:t>
      </w:r>
      <w:r w:rsidR="002E70D5" w:rsidRPr="00C8452D">
        <w:rPr>
          <w:lang w:val="ru-RU"/>
        </w:rPr>
        <w:t>к</w:t>
      </w:r>
      <w:r w:rsidR="002E70D5" w:rsidRPr="00C8452D">
        <w:rPr>
          <w:lang w:val="ru-RU"/>
        </w:rPr>
        <w:t>тив технологического развития соответствующей отрасли или технол</w:t>
      </w:r>
      <w:r w:rsidR="002E70D5" w:rsidRPr="00C8452D">
        <w:rPr>
          <w:lang w:val="ru-RU"/>
        </w:rPr>
        <w:t>о</w:t>
      </w:r>
      <w:r w:rsidR="002E70D5" w:rsidRPr="00C8452D">
        <w:rPr>
          <w:lang w:val="ru-RU"/>
        </w:rPr>
        <w:t>гического направления, формируют и реализов</w:t>
      </w:r>
      <w:r w:rsidR="002E70D5" w:rsidRPr="00C8452D">
        <w:rPr>
          <w:lang w:val="ru-RU"/>
        </w:rPr>
        <w:t>ы</w:t>
      </w:r>
      <w:r w:rsidR="002E70D5" w:rsidRPr="00C8452D">
        <w:rPr>
          <w:lang w:val="ru-RU"/>
        </w:rPr>
        <w:t>вают перспективную программу исследований и разработок</w:t>
      </w:r>
      <w:r w:rsidR="00A92512" w:rsidRPr="00C8452D">
        <w:rPr>
          <w:lang w:val="ru-RU"/>
        </w:rPr>
        <w:t>)</w:t>
      </w:r>
      <w:r w:rsidRPr="00C8452D">
        <w:rPr>
          <w:lang w:val="ru-RU"/>
        </w:rPr>
        <w:t xml:space="preserve">, </w:t>
      </w:r>
      <w:r w:rsidR="001E78A7" w:rsidRPr="00C8452D">
        <w:rPr>
          <w:lang w:val="ru-RU"/>
        </w:rPr>
        <w:t>позволяющ</w:t>
      </w:r>
      <w:r w:rsidR="00C15F45" w:rsidRPr="00C8452D">
        <w:rPr>
          <w:lang w:val="ru-RU"/>
        </w:rPr>
        <w:t>ая</w:t>
      </w:r>
      <w:r w:rsidR="001E78A7" w:rsidRPr="00C8452D">
        <w:rPr>
          <w:lang w:val="ru-RU"/>
        </w:rPr>
        <w:t xml:space="preserve"> организовать </w:t>
      </w:r>
      <w:r w:rsidR="00C16CCB" w:rsidRPr="00C8452D">
        <w:rPr>
          <w:lang w:val="ru-RU"/>
        </w:rPr>
        <w:t>б</w:t>
      </w:r>
      <w:r w:rsidR="00C16CCB" w:rsidRPr="00C8452D">
        <w:rPr>
          <w:lang w:val="ru-RU"/>
        </w:rPr>
        <w:t>а</w:t>
      </w:r>
      <w:r w:rsidR="00C16CCB" w:rsidRPr="00C8452D">
        <w:rPr>
          <w:lang w:val="ru-RU"/>
        </w:rPr>
        <w:t xml:space="preserve">зис </w:t>
      </w:r>
      <w:r w:rsidR="001E78A7" w:rsidRPr="00C8452D">
        <w:rPr>
          <w:lang w:val="ru-RU"/>
        </w:rPr>
        <w:t>для обеспечения эффективной коммун</w:t>
      </w:r>
      <w:r w:rsidR="001E78A7" w:rsidRPr="00C8452D">
        <w:rPr>
          <w:lang w:val="ru-RU"/>
        </w:rPr>
        <w:t>и</w:t>
      </w:r>
      <w:r w:rsidR="001E78A7" w:rsidRPr="00C8452D">
        <w:rPr>
          <w:lang w:val="ru-RU"/>
        </w:rPr>
        <w:t>кации между инвесторами, бизнесом и региональной властью</w:t>
      </w:r>
      <w:r w:rsidR="00A92512" w:rsidRPr="00C8452D">
        <w:rPr>
          <w:lang w:val="ru-RU"/>
        </w:rPr>
        <w:t xml:space="preserve"> при</w:t>
      </w:r>
      <w:proofErr w:type="gramEnd"/>
      <w:r w:rsidR="00A92512" w:rsidRPr="00C8452D">
        <w:rPr>
          <w:lang w:val="ru-RU"/>
        </w:rPr>
        <w:t xml:space="preserve"> </w:t>
      </w:r>
      <w:proofErr w:type="gramStart"/>
      <w:r w:rsidR="00A92512" w:rsidRPr="00C8452D">
        <w:rPr>
          <w:lang w:val="ru-RU"/>
        </w:rPr>
        <w:t>осуществлении</w:t>
      </w:r>
      <w:proofErr w:type="gramEnd"/>
      <w:r w:rsidR="00A92512" w:rsidRPr="00C8452D">
        <w:rPr>
          <w:lang w:val="ru-RU"/>
        </w:rPr>
        <w:t xml:space="preserve"> инновационной деятел</w:t>
      </w:r>
      <w:r w:rsidR="00A92512" w:rsidRPr="00C8452D">
        <w:rPr>
          <w:lang w:val="ru-RU"/>
        </w:rPr>
        <w:t>ь</w:t>
      </w:r>
      <w:r w:rsidR="00A92512" w:rsidRPr="00C8452D">
        <w:rPr>
          <w:lang w:val="ru-RU"/>
        </w:rPr>
        <w:t>ности</w:t>
      </w:r>
      <w:r w:rsidR="00C16CCB" w:rsidRPr="00C8452D">
        <w:rPr>
          <w:lang w:val="ru-RU"/>
        </w:rPr>
        <w:t xml:space="preserve">. </w:t>
      </w:r>
    </w:p>
    <w:p w:rsidR="00A85653" w:rsidRPr="00C8452D" w:rsidRDefault="00A85653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</w:pPr>
      <w:r w:rsidRPr="00C8452D">
        <w:rPr>
          <w:b/>
        </w:rPr>
        <w:t xml:space="preserve">Теоретическая значимость </w:t>
      </w:r>
      <w:r w:rsidRPr="00C8452D">
        <w:t>результатов диссертационной раб</w:t>
      </w:r>
      <w:r w:rsidRPr="00C8452D">
        <w:t>о</w:t>
      </w:r>
      <w:r w:rsidRPr="00C8452D">
        <w:t>ты заключается в развитии теории региональной экономики. Представле</w:t>
      </w:r>
      <w:r w:rsidRPr="00C8452D">
        <w:t>н</w:t>
      </w:r>
      <w:r w:rsidRPr="00C8452D">
        <w:t xml:space="preserve">ные теоретические выводы и предложения, авторское исследование </w:t>
      </w:r>
      <w:proofErr w:type="gramStart"/>
      <w:r w:rsidRPr="00C8452D">
        <w:t xml:space="preserve">проблем </w:t>
      </w:r>
      <w:r w:rsidR="00342B8C" w:rsidRPr="00C8452D">
        <w:t>реализации инновационного сценария развития экономики р</w:t>
      </w:r>
      <w:r w:rsidR="00342B8C" w:rsidRPr="00C8452D">
        <w:t>е</w:t>
      </w:r>
      <w:r w:rsidR="00342B8C" w:rsidRPr="00C8452D">
        <w:t>гиона</w:t>
      </w:r>
      <w:proofErr w:type="gramEnd"/>
      <w:r w:rsidR="00342B8C" w:rsidRPr="00C8452D">
        <w:t xml:space="preserve"> </w:t>
      </w:r>
      <w:r w:rsidRPr="00C8452D">
        <w:t>направлены, прежде всего, на теоре</w:t>
      </w:r>
      <w:r w:rsidR="00537B3B" w:rsidRPr="00C8452D">
        <w:t>тическо</w:t>
      </w:r>
      <w:r w:rsidRPr="00C8452D">
        <w:t>е обоснование и пра</w:t>
      </w:r>
      <w:r w:rsidRPr="00C8452D">
        <w:t>к</w:t>
      </w:r>
      <w:r w:rsidRPr="00C8452D">
        <w:t>тическое решение актуальных задач в сфере р</w:t>
      </w:r>
      <w:r w:rsidRPr="00C8452D">
        <w:t>е</w:t>
      </w:r>
      <w:r w:rsidRPr="00C8452D">
        <w:t xml:space="preserve">гионального </w:t>
      </w:r>
      <w:r w:rsidR="00342B8C" w:rsidRPr="00C8452D">
        <w:t>развития</w:t>
      </w:r>
      <w:r w:rsidRPr="00C8452D">
        <w:t>. Они могут послужить исходным материалом для дальнейших исслед</w:t>
      </w:r>
      <w:r w:rsidRPr="00C8452D">
        <w:t>о</w:t>
      </w:r>
      <w:r w:rsidRPr="00C8452D">
        <w:t>ваний, направле</w:t>
      </w:r>
      <w:r w:rsidRPr="00C8452D">
        <w:t>н</w:t>
      </w:r>
      <w:r w:rsidRPr="00C8452D">
        <w:t>ных на совершенствование механизма инновационн</w:t>
      </w:r>
      <w:r w:rsidR="00342B8C" w:rsidRPr="00C8452D">
        <w:t>ого</w:t>
      </w:r>
      <w:r w:rsidRPr="00C8452D">
        <w:t xml:space="preserve"> развит</w:t>
      </w:r>
      <w:r w:rsidRPr="00C8452D">
        <w:t>и</w:t>
      </w:r>
      <w:r w:rsidR="00342B8C" w:rsidRPr="00C8452D">
        <w:t>я</w:t>
      </w:r>
      <w:r w:rsidRPr="00C8452D">
        <w:t xml:space="preserve"> региона.</w:t>
      </w:r>
    </w:p>
    <w:p w:rsidR="00A85653" w:rsidRDefault="00A85653" w:rsidP="00653BCB">
      <w:pPr>
        <w:shd w:val="clear" w:color="auto" w:fill="FFFFFF"/>
        <w:tabs>
          <w:tab w:val="left" w:pos="567"/>
          <w:tab w:val="num" w:pos="1418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Сформулированные в работе теоретические положения и выводы могут быть применимы в преподавании ряда экономических ди</w:t>
      </w:r>
      <w:r w:rsidRPr="00C8452D">
        <w:rPr>
          <w:lang w:val="ru-RU"/>
        </w:rPr>
        <w:t>с</w:t>
      </w:r>
      <w:r w:rsidRPr="00C8452D">
        <w:rPr>
          <w:lang w:val="ru-RU"/>
        </w:rPr>
        <w:t>циплин, в частности</w:t>
      </w:r>
      <w:r w:rsidR="00537B3B" w:rsidRPr="00C8452D">
        <w:rPr>
          <w:lang w:val="ru-RU"/>
        </w:rPr>
        <w:t>,</w:t>
      </w:r>
      <w:r w:rsidRPr="00C8452D">
        <w:rPr>
          <w:lang w:val="ru-RU"/>
        </w:rPr>
        <w:t xml:space="preserve"> «Региональная экономика», «Региональная </w:t>
      </w:r>
      <w:r w:rsidR="005F78AC" w:rsidRPr="00C8452D">
        <w:rPr>
          <w:lang w:val="ru-RU"/>
        </w:rPr>
        <w:t>и</w:t>
      </w:r>
      <w:r w:rsidR="005F78AC" w:rsidRPr="00C8452D">
        <w:rPr>
          <w:lang w:val="ru-RU"/>
        </w:rPr>
        <w:t>н</w:t>
      </w:r>
      <w:r w:rsidR="005F78AC" w:rsidRPr="00C8452D">
        <w:rPr>
          <w:lang w:val="ru-RU"/>
        </w:rPr>
        <w:t xml:space="preserve">новационная </w:t>
      </w:r>
      <w:r w:rsidRPr="00C8452D">
        <w:rPr>
          <w:lang w:val="ru-RU"/>
        </w:rPr>
        <w:t>пол</w:t>
      </w:r>
      <w:r w:rsidRPr="00C8452D">
        <w:rPr>
          <w:lang w:val="ru-RU"/>
        </w:rPr>
        <w:t>и</w:t>
      </w:r>
      <w:r w:rsidR="00226B8A" w:rsidRPr="00C8452D">
        <w:rPr>
          <w:lang w:val="ru-RU"/>
        </w:rPr>
        <w:t>тика»</w:t>
      </w:r>
      <w:r w:rsidR="0049777A" w:rsidRPr="00C8452D">
        <w:rPr>
          <w:lang w:val="ru-RU"/>
        </w:rPr>
        <w:t xml:space="preserve"> в вузах РФ.</w:t>
      </w:r>
    </w:p>
    <w:p w:rsidR="00A85653" w:rsidRPr="00C8452D" w:rsidRDefault="00A85653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/>
          <w:lang w:val="ru-RU"/>
        </w:rPr>
        <w:t xml:space="preserve">Практическая значимость </w:t>
      </w:r>
      <w:r w:rsidRPr="00C8452D">
        <w:rPr>
          <w:lang w:val="ru-RU"/>
        </w:rPr>
        <w:t>результатов диссертационного иссл</w:t>
      </w:r>
      <w:r w:rsidRPr="00C8452D">
        <w:rPr>
          <w:lang w:val="ru-RU"/>
        </w:rPr>
        <w:t>е</w:t>
      </w:r>
      <w:r w:rsidRPr="00C8452D">
        <w:rPr>
          <w:lang w:val="ru-RU"/>
        </w:rPr>
        <w:t>дования состоит в возможности использовать полученные в работе</w:t>
      </w:r>
      <w:r w:rsidRPr="00C8452D">
        <w:rPr>
          <w:b/>
          <w:lang w:val="ru-RU"/>
        </w:rPr>
        <w:t xml:space="preserve"> </w:t>
      </w:r>
      <w:r w:rsidRPr="00C8452D">
        <w:rPr>
          <w:lang w:val="ru-RU"/>
        </w:rPr>
        <w:t>р</w:t>
      </w:r>
      <w:r w:rsidRPr="00C8452D">
        <w:rPr>
          <w:lang w:val="ru-RU"/>
        </w:rPr>
        <w:t>е</w:t>
      </w:r>
      <w:r w:rsidRPr="00C8452D">
        <w:rPr>
          <w:lang w:val="ru-RU"/>
        </w:rPr>
        <w:t>комендации в деятельности федеральных и региональных органов вл</w:t>
      </w:r>
      <w:r w:rsidRPr="00C8452D">
        <w:rPr>
          <w:lang w:val="ru-RU"/>
        </w:rPr>
        <w:t>а</w:t>
      </w:r>
      <w:r w:rsidRPr="00C8452D">
        <w:rPr>
          <w:lang w:val="ru-RU"/>
        </w:rPr>
        <w:t>сти при разработке направлений совершенствования и</w:t>
      </w:r>
      <w:r w:rsidRPr="00C8452D">
        <w:rPr>
          <w:lang w:val="ru-RU"/>
        </w:rPr>
        <w:t>н</w:t>
      </w:r>
      <w:r w:rsidRPr="00C8452D">
        <w:rPr>
          <w:lang w:val="ru-RU"/>
        </w:rPr>
        <w:t xml:space="preserve">новационной </w:t>
      </w:r>
      <w:r w:rsidR="005F78AC" w:rsidRPr="00C8452D">
        <w:rPr>
          <w:lang w:val="ru-RU"/>
        </w:rPr>
        <w:t>под</w:t>
      </w:r>
      <w:r w:rsidRPr="00C8452D">
        <w:rPr>
          <w:lang w:val="ru-RU"/>
        </w:rPr>
        <w:t>системы вверенных им террит</w:t>
      </w:r>
      <w:r w:rsidRPr="00C8452D">
        <w:rPr>
          <w:lang w:val="ru-RU"/>
        </w:rPr>
        <w:t>о</w:t>
      </w:r>
      <w:r w:rsidRPr="00C8452D">
        <w:rPr>
          <w:lang w:val="ru-RU"/>
        </w:rPr>
        <w:t>рий:</w:t>
      </w:r>
    </w:p>
    <w:p w:rsidR="00950B58" w:rsidRPr="00C8452D" w:rsidRDefault="00A85653" w:rsidP="00653BCB">
      <w:pPr>
        <w:pStyle w:val="af8"/>
        <w:widowControl/>
        <w:numPr>
          <w:ilvl w:val="0"/>
          <w:numId w:val="14"/>
        </w:numPr>
        <w:tabs>
          <w:tab w:val="clear" w:pos="795"/>
          <w:tab w:val="left" w:pos="567"/>
          <w:tab w:val="left" w:pos="709"/>
        </w:tabs>
        <w:autoSpaceDE/>
        <w:autoSpaceDN/>
        <w:adjustRightInd/>
        <w:spacing w:after="0" w:line="245" w:lineRule="auto"/>
        <w:ind w:left="0" w:firstLine="397"/>
        <w:jc w:val="both"/>
        <w:rPr>
          <w:lang w:val="ru-RU"/>
        </w:rPr>
      </w:pPr>
      <w:r w:rsidRPr="00C8452D">
        <w:rPr>
          <w:lang w:val="ru-RU"/>
        </w:rPr>
        <w:t>методика оценки уровня развития региональной инновацио</w:t>
      </w:r>
      <w:r w:rsidRPr="00C8452D">
        <w:rPr>
          <w:lang w:val="ru-RU"/>
        </w:rPr>
        <w:t>н</w:t>
      </w:r>
      <w:r w:rsidRPr="00C8452D">
        <w:rPr>
          <w:lang w:val="ru-RU"/>
        </w:rPr>
        <w:t xml:space="preserve">ной </w:t>
      </w:r>
      <w:r w:rsidR="005F78AC" w:rsidRPr="00C8452D">
        <w:rPr>
          <w:lang w:val="ru-RU"/>
        </w:rPr>
        <w:t>под</w:t>
      </w:r>
      <w:r w:rsidRPr="00C8452D">
        <w:rPr>
          <w:lang w:val="ru-RU"/>
        </w:rPr>
        <w:t>системы</w:t>
      </w:r>
      <w:r w:rsidR="00342B8C" w:rsidRPr="00C8452D">
        <w:rPr>
          <w:lang w:val="ru-RU"/>
        </w:rPr>
        <w:t xml:space="preserve">, предложенная в работе, </w:t>
      </w:r>
      <w:r w:rsidRPr="00C8452D">
        <w:rPr>
          <w:lang w:val="ru-RU"/>
        </w:rPr>
        <w:t>может быть использована орган</w:t>
      </w:r>
      <w:r w:rsidRPr="00C8452D">
        <w:rPr>
          <w:lang w:val="ru-RU"/>
        </w:rPr>
        <w:t>а</w:t>
      </w:r>
      <w:r w:rsidRPr="00C8452D">
        <w:rPr>
          <w:lang w:val="ru-RU"/>
        </w:rPr>
        <w:lastRenderedPageBreak/>
        <w:t xml:space="preserve">ми власти </w:t>
      </w:r>
      <w:r w:rsidR="00342B8C" w:rsidRPr="00C8452D">
        <w:rPr>
          <w:lang w:val="ru-RU"/>
        </w:rPr>
        <w:t xml:space="preserve">различного уровня </w:t>
      </w:r>
      <w:r w:rsidRPr="00C8452D">
        <w:rPr>
          <w:lang w:val="ru-RU"/>
        </w:rPr>
        <w:t>при обосновании н</w:t>
      </w:r>
      <w:r w:rsidRPr="00C8452D">
        <w:rPr>
          <w:lang w:val="ru-RU"/>
        </w:rPr>
        <w:t>а</w:t>
      </w:r>
      <w:r w:rsidRPr="00C8452D">
        <w:rPr>
          <w:lang w:val="ru-RU"/>
        </w:rPr>
        <w:t>правлений развития инновационн</w:t>
      </w:r>
      <w:r w:rsidR="00342B8C" w:rsidRPr="00C8452D">
        <w:rPr>
          <w:lang w:val="ru-RU"/>
        </w:rPr>
        <w:t>ых</w:t>
      </w:r>
      <w:r w:rsidRPr="00C8452D">
        <w:rPr>
          <w:lang w:val="ru-RU"/>
        </w:rPr>
        <w:t xml:space="preserve"> </w:t>
      </w:r>
      <w:r w:rsidR="005F78AC" w:rsidRPr="00C8452D">
        <w:rPr>
          <w:lang w:val="ru-RU"/>
        </w:rPr>
        <w:t>под</w:t>
      </w:r>
      <w:r w:rsidR="00342B8C" w:rsidRPr="00C8452D">
        <w:rPr>
          <w:lang w:val="ru-RU"/>
        </w:rPr>
        <w:t>систем</w:t>
      </w:r>
      <w:r w:rsidRPr="00C8452D">
        <w:rPr>
          <w:lang w:val="ru-RU"/>
        </w:rPr>
        <w:t xml:space="preserve"> </w:t>
      </w:r>
      <w:r w:rsidR="005F78AC" w:rsidRPr="00C8452D">
        <w:rPr>
          <w:lang w:val="ru-RU"/>
        </w:rPr>
        <w:t>конкретных террит</w:t>
      </w:r>
      <w:r w:rsidR="005F78AC" w:rsidRPr="00C8452D">
        <w:rPr>
          <w:lang w:val="ru-RU"/>
        </w:rPr>
        <w:t>о</w:t>
      </w:r>
      <w:r w:rsidR="005F78AC" w:rsidRPr="00C8452D">
        <w:rPr>
          <w:lang w:val="ru-RU"/>
        </w:rPr>
        <w:t>рий</w:t>
      </w:r>
      <w:r w:rsidRPr="00C8452D">
        <w:rPr>
          <w:lang w:val="ru-RU"/>
        </w:rPr>
        <w:t>;</w:t>
      </w:r>
    </w:p>
    <w:p w:rsidR="00A85653" w:rsidRPr="00C8452D" w:rsidRDefault="00342B8C" w:rsidP="00342B8C">
      <w:pPr>
        <w:pStyle w:val="af8"/>
        <w:widowControl/>
        <w:numPr>
          <w:ilvl w:val="0"/>
          <w:numId w:val="14"/>
        </w:numPr>
        <w:tabs>
          <w:tab w:val="clear" w:pos="795"/>
          <w:tab w:val="left" w:pos="567"/>
          <w:tab w:val="left" w:pos="709"/>
        </w:tabs>
        <w:autoSpaceDE/>
        <w:autoSpaceDN/>
        <w:adjustRightInd/>
        <w:spacing w:after="0" w:line="245" w:lineRule="auto"/>
        <w:ind w:left="0" w:firstLine="397"/>
        <w:jc w:val="both"/>
        <w:rPr>
          <w:lang w:val="ru-RU"/>
        </w:rPr>
      </w:pPr>
      <w:r w:rsidRPr="00C8452D">
        <w:rPr>
          <w:lang w:val="ru-RU"/>
        </w:rPr>
        <w:t xml:space="preserve">совокупность </w:t>
      </w:r>
      <w:proofErr w:type="gramStart"/>
      <w:r w:rsidRPr="00C8452D">
        <w:rPr>
          <w:lang w:val="ru-RU"/>
        </w:rPr>
        <w:t>механизмов реализации инновационного сцен</w:t>
      </w:r>
      <w:r w:rsidRPr="00C8452D">
        <w:rPr>
          <w:lang w:val="ru-RU"/>
        </w:rPr>
        <w:t>а</w:t>
      </w:r>
      <w:r w:rsidRPr="00C8452D">
        <w:rPr>
          <w:lang w:val="ru-RU"/>
        </w:rPr>
        <w:t>рия развития экономики региона</w:t>
      </w:r>
      <w:proofErr w:type="gramEnd"/>
      <w:r w:rsidRPr="00C8452D">
        <w:rPr>
          <w:lang w:val="ru-RU"/>
        </w:rPr>
        <w:t xml:space="preserve"> и модель технологической платформы м</w:t>
      </w:r>
      <w:r w:rsidRPr="00C8452D">
        <w:rPr>
          <w:lang w:val="ru-RU"/>
        </w:rPr>
        <w:t>о</w:t>
      </w:r>
      <w:r w:rsidRPr="00C8452D">
        <w:rPr>
          <w:lang w:val="ru-RU"/>
        </w:rPr>
        <w:t>гут</w:t>
      </w:r>
      <w:r w:rsidR="00A85653" w:rsidRPr="00C8452D">
        <w:rPr>
          <w:lang w:val="ru-RU"/>
        </w:rPr>
        <w:t xml:space="preserve"> быть использован</w:t>
      </w:r>
      <w:r w:rsidRPr="00C8452D">
        <w:rPr>
          <w:lang w:val="ru-RU"/>
        </w:rPr>
        <w:t>ы</w:t>
      </w:r>
      <w:r w:rsidR="00A85653" w:rsidRPr="00C8452D">
        <w:rPr>
          <w:lang w:val="ru-RU"/>
        </w:rPr>
        <w:t xml:space="preserve"> в практической деятельности </w:t>
      </w:r>
      <w:r w:rsidRPr="00C8452D">
        <w:rPr>
          <w:lang w:val="ru-RU"/>
        </w:rPr>
        <w:t>ф</w:t>
      </w:r>
      <w:r w:rsidRPr="00C8452D">
        <w:rPr>
          <w:lang w:val="ru-RU"/>
        </w:rPr>
        <w:t>е</w:t>
      </w:r>
      <w:r w:rsidRPr="00C8452D">
        <w:rPr>
          <w:lang w:val="ru-RU"/>
        </w:rPr>
        <w:t xml:space="preserve">деральных и региональных </w:t>
      </w:r>
      <w:r w:rsidR="00A85653" w:rsidRPr="00C8452D">
        <w:rPr>
          <w:lang w:val="ru-RU"/>
        </w:rPr>
        <w:t>органов власти при разработке и корректировке конце</w:t>
      </w:r>
      <w:r w:rsidR="00A85653" w:rsidRPr="00C8452D">
        <w:rPr>
          <w:lang w:val="ru-RU"/>
        </w:rPr>
        <w:t>п</w:t>
      </w:r>
      <w:r w:rsidR="00A85653" w:rsidRPr="00C8452D">
        <w:rPr>
          <w:lang w:val="ru-RU"/>
        </w:rPr>
        <w:t>ции инновационной политики</w:t>
      </w:r>
      <w:r w:rsidRPr="00C8452D">
        <w:rPr>
          <w:lang w:val="ru-RU"/>
        </w:rPr>
        <w:t xml:space="preserve"> региона</w:t>
      </w:r>
      <w:r w:rsidR="00A85653" w:rsidRPr="00C8452D">
        <w:rPr>
          <w:lang w:val="ru-RU"/>
        </w:rPr>
        <w:t>, а также стратеги</w:t>
      </w:r>
      <w:r w:rsidR="00AB7BC9" w:rsidRPr="00C8452D">
        <w:rPr>
          <w:lang w:val="ru-RU"/>
        </w:rPr>
        <w:t>и</w:t>
      </w:r>
      <w:r w:rsidR="00A85653" w:rsidRPr="00C8452D">
        <w:rPr>
          <w:lang w:val="ru-RU"/>
        </w:rPr>
        <w:t xml:space="preserve"> </w:t>
      </w:r>
      <w:r w:rsidRPr="00C8452D">
        <w:rPr>
          <w:lang w:val="ru-RU"/>
        </w:rPr>
        <w:t xml:space="preserve">его </w:t>
      </w:r>
      <w:r w:rsidR="00A85653" w:rsidRPr="00C8452D">
        <w:rPr>
          <w:lang w:val="ru-RU"/>
        </w:rPr>
        <w:t>социал</w:t>
      </w:r>
      <w:r w:rsidR="00A85653" w:rsidRPr="00C8452D">
        <w:rPr>
          <w:lang w:val="ru-RU"/>
        </w:rPr>
        <w:t>ь</w:t>
      </w:r>
      <w:r w:rsidR="00A85653" w:rsidRPr="00C8452D">
        <w:rPr>
          <w:lang w:val="ru-RU"/>
        </w:rPr>
        <w:t>но-экономического</w:t>
      </w:r>
      <w:r w:rsidRPr="00C8452D">
        <w:rPr>
          <w:lang w:val="ru-RU"/>
        </w:rPr>
        <w:t xml:space="preserve"> </w:t>
      </w:r>
      <w:r w:rsidR="00A85653" w:rsidRPr="00C8452D">
        <w:rPr>
          <w:lang w:val="ru-RU"/>
        </w:rPr>
        <w:t>развития.</w:t>
      </w:r>
    </w:p>
    <w:p w:rsidR="00A85653" w:rsidRPr="00C8452D" w:rsidRDefault="00A85653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/>
          <w:lang w:val="ru-RU"/>
        </w:rPr>
        <w:t xml:space="preserve">Апробация результатов исследования. </w:t>
      </w:r>
      <w:r w:rsidRPr="00C8452D">
        <w:rPr>
          <w:lang w:val="ru-RU"/>
        </w:rPr>
        <w:t>Предлагаемые теоретич</w:t>
      </w:r>
      <w:r w:rsidRPr="00C8452D">
        <w:rPr>
          <w:lang w:val="ru-RU"/>
        </w:rPr>
        <w:t>е</w:t>
      </w:r>
      <w:r w:rsidRPr="00C8452D">
        <w:rPr>
          <w:lang w:val="ru-RU"/>
        </w:rPr>
        <w:t>ские выводы и практические рекомендации по исследуемой проблеме обсуждались на кафедре политической экономии и мирового глобальн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го хозяйства </w:t>
      </w:r>
      <w:r w:rsidR="00226B8A" w:rsidRPr="00C8452D">
        <w:rPr>
          <w:lang w:val="ru-RU"/>
        </w:rPr>
        <w:t>Института</w:t>
      </w:r>
      <w:r w:rsidRPr="00C8452D">
        <w:rPr>
          <w:lang w:val="ru-RU"/>
        </w:rPr>
        <w:t xml:space="preserve"> экономики и управления </w:t>
      </w:r>
      <w:r w:rsidR="00226B8A" w:rsidRPr="00C8452D">
        <w:rPr>
          <w:lang w:val="ru-RU"/>
        </w:rPr>
        <w:t>Ф</w:t>
      </w:r>
      <w:r w:rsidR="00537B3B" w:rsidRPr="00C8452D">
        <w:rPr>
          <w:lang w:val="ru-RU"/>
        </w:rPr>
        <w:t>Г</w:t>
      </w:r>
      <w:r w:rsidR="00226B8A" w:rsidRPr="00C8452D">
        <w:rPr>
          <w:lang w:val="ru-RU"/>
        </w:rPr>
        <w:t>Б</w:t>
      </w:r>
      <w:r w:rsidR="00537B3B" w:rsidRPr="00C8452D">
        <w:rPr>
          <w:lang w:val="ru-RU"/>
        </w:rPr>
        <w:t>ОУ</w:t>
      </w:r>
      <w:r w:rsidR="00226B8A" w:rsidRPr="00C8452D">
        <w:rPr>
          <w:lang w:val="ru-RU"/>
        </w:rPr>
        <w:t xml:space="preserve"> </w:t>
      </w:r>
      <w:r w:rsidR="00537B3B" w:rsidRPr="00C8452D">
        <w:rPr>
          <w:lang w:val="ru-RU"/>
        </w:rPr>
        <w:t>ВПО «</w:t>
      </w:r>
      <w:r w:rsidRPr="00C8452D">
        <w:rPr>
          <w:lang w:val="ru-RU"/>
        </w:rPr>
        <w:t>Та</w:t>
      </w:r>
      <w:r w:rsidRPr="00C8452D">
        <w:rPr>
          <w:lang w:val="ru-RU"/>
        </w:rPr>
        <w:t>м</w:t>
      </w:r>
      <w:r w:rsidR="00537B3B" w:rsidRPr="00C8452D">
        <w:rPr>
          <w:lang w:val="ru-RU"/>
        </w:rPr>
        <w:t>бовский государственный университет</w:t>
      </w:r>
      <w:r w:rsidR="00143BE8" w:rsidRPr="00C8452D">
        <w:rPr>
          <w:lang w:val="ru-RU"/>
        </w:rPr>
        <w:t xml:space="preserve"> имени</w:t>
      </w:r>
      <w:r w:rsidR="00537B3B" w:rsidRPr="00C8452D">
        <w:rPr>
          <w:lang w:val="ru-RU"/>
        </w:rPr>
        <w:t xml:space="preserve"> </w:t>
      </w:r>
      <w:r w:rsidRPr="00C8452D">
        <w:rPr>
          <w:lang w:val="ru-RU"/>
        </w:rPr>
        <w:t>Г.Р. Держ</w:t>
      </w:r>
      <w:r w:rsidRPr="00C8452D">
        <w:rPr>
          <w:lang w:val="ru-RU"/>
        </w:rPr>
        <w:t>а</w:t>
      </w:r>
      <w:r w:rsidRPr="00C8452D">
        <w:rPr>
          <w:lang w:val="ru-RU"/>
        </w:rPr>
        <w:t>вина</w:t>
      </w:r>
      <w:r w:rsidR="00537B3B" w:rsidRPr="00C8452D">
        <w:rPr>
          <w:lang w:val="ru-RU"/>
        </w:rPr>
        <w:t>»</w:t>
      </w:r>
      <w:r w:rsidRPr="00C8452D">
        <w:rPr>
          <w:lang w:val="ru-RU"/>
        </w:rPr>
        <w:t>.</w:t>
      </w:r>
    </w:p>
    <w:p w:rsidR="00A85653" w:rsidRPr="00C8452D" w:rsidRDefault="00A85653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Теоретические выводы, содержащиеся в диссертации, внедрены в процесс преподавания курсов эк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номических дисциплин в </w:t>
      </w:r>
      <w:r w:rsidR="00226B8A" w:rsidRPr="00C8452D">
        <w:rPr>
          <w:lang w:val="ru-RU"/>
        </w:rPr>
        <w:t>Ф</w:t>
      </w:r>
      <w:r w:rsidR="00904A4B" w:rsidRPr="00C8452D">
        <w:rPr>
          <w:lang w:val="ru-RU"/>
        </w:rPr>
        <w:t>Г</w:t>
      </w:r>
      <w:r w:rsidR="00226B8A" w:rsidRPr="00C8452D">
        <w:rPr>
          <w:lang w:val="ru-RU"/>
        </w:rPr>
        <w:t>Б</w:t>
      </w:r>
      <w:r w:rsidR="00904A4B" w:rsidRPr="00C8452D">
        <w:rPr>
          <w:lang w:val="ru-RU"/>
        </w:rPr>
        <w:t>ОУ</w:t>
      </w:r>
      <w:r w:rsidR="00226B8A" w:rsidRPr="00C8452D">
        <w:rPr>
          <w:lang w:val="ru-RU"/>
        </w:rPr>
        <w:t xml:space="preserve"> </w:t>
      </w:r>
      <w:r w:rsidR="00904A4B" w:rsidRPr="00C8452D">
        <w:rPr>
          <w:lang w:val="ru-RU"/>
        </w:rPr>
        <w:t xml:space="preserve">ВПО «Тамбовский государственный университет имени </w:t>
      </w:r>
      <w:r w:rsidRPr="00C8452D">
        <w:rPr>
          <w:lang w:val="ru-RU"/>
        </w:rPr>
        <w:t>Г.Р. Держ</w:t>
      </w:r>
      <w:r w:rsidRPr="00C8452D">
        <w:rPr>
          <w:lang w:val="ru-RU"/>
        </w:rPr>
        <w:t>а</w:t>
      </w:r>
      <w:r w:rsidRPr="00C8452D">
        <w:rPr>
          <w:lang w:val="ru-RU"/>
        </w:rPr>
        <w:t>вина</w:t>
      </w:r>
      <w:r w:rsidR="00904A4B" w:rsidRPr="00C8452D">
        <w:rPr>
          <w:lang w:val="ru-RU"/>
        </w:rPr>
        <w:t>»</w:t>
      </w:r>
      <w:r w:rsidR="00226B8A" w:rsidRPr="00C8452D">
        <w:rPr>
          <w:lang w:val="ru-RU"/>
        </w:rPr>
        <w:t xml:space="preserve"> и Липецк</w:t>
      </w:r>
      <w:r w:rsidR="00716A8B" w:rsidRPr="00C8452D">
        <w:rPr>
          <w:lang w:val="ru-RU"/>
        </w:rPr>
        <w:t>ом</w:t>
      </w:r>
      <w:r w:rsidR="00226B8A" w:rsidRPr="00C8452D">
        <w:rPr>
          <w:lang w:val="ru-RU"/>
        </w:rPr>
        <w:t xml:space="preserve"> филиал</w:t>
      </w:r>
      <w:r w:rsidR="00716A8B" w:rsidRPr="00C8452D">
        <w:rPr>
          <w:lang w:val="ru-RU"/>
        </w:rPr>
        <w:t>е</w:t>
      </w:r>
      <w:r w:rsidR="00226B8A" w:rsidRPr="00C8452D">
        <w:rPr>
          <w:lang w:val="ru-RU"/>
        </w:rPr>
        <w:t xml:space="preserve"> Финансового университета при Прав</w:t>
      </w:r>
      <w:r w:rsidR="00226B8A" w:rsidRPr="00C8452D">
        <w:rPr>
          <w:lang w:val="ru-RU"/>
        </w:rPr>
        <w:t>и</w:t>
      </w:r>
      <w:r w:rsidR="00226B8A" w:rsidRPr="00C8452D">
        <w:rPr>
          <w:lang w:val="ru-RU"/>
        </w:rPr>
        <w:t>тельстве РФ</w:t>
      </w:r>
      <w:r w:rsidRPr="00C8452D">
        <w:rPr>
          <w:lang w:val="ru-RU"/>
        </w:rPr>
        <w:t>, что подтверждено докуме</w:t>
      </w:r>
      <w:r w:rsidRPr="00C8452D">
        <w:rPr>
          <w:lang w:val="ru-RU"/>
        </w:rPr>
        <w:t>н</w:t>
      </w:r>
      <w:r w:rsidRPr="00C8452D">
        <w:rPr>
          <w:lang w:val="ru-RU"/>
        </w:rPr>
        <w:t>тально.</w:t>
      </w:r>
    </w:p>
    <w:p w:rsidR="00A85653" w:rsidRPr="00C8452D" w:rsidRDefault="00A85653" w:rsidP="00653BCB">
      <w:pPr>
        <w:tabs>
          <w:tab w:val="left" w:pos="567"/>
        </w:tabs>
        <w:spacing w:line="245" w:lineRule="auto"/>
        <w:ind w:firstLine="397"/>
        <w:jc w:val="both"/>
        <w:rPr>
          <w:noProof/>
          <w:spacing w:val="-2"/>
          <w:lang w:val="ru-RU"/>
        </w:rPr>
      </w:pPr>
      <w:r w:rsidRPr="00C8452D">
        <w:rPr>
          <w:spacing w:val="-2"/>
          <w:lang w:val="ru-RU"/>
        </w:rPr>
        <w:t>Кроме того, основные научные положения, результаты и выводы, методические рекомендации сои</w:t>
      </w:r>
      <w:r w:rsidRPr="00C8452D">
        <w:rPr>
          <w:spacing w:val="-2"/>
          <w:lang w:val="ru-RU"/>
        </w:rPr>
        <w:t>с</w:t>
      </w:r>
      <w:r w:rsidRPr="00C8452D">
        <w:rPr>
          <w:spacing w:val="-2"/>
          <w:lang w:val="ru-RU"/>
        </w:rPr>
        <w:t>кателя докладывались на научных и научно-практических конференциях различного уро</w:t>
      </w:r>
      <w:r w:rsidRPr="00C8452D">
        <w:rPr>
          <w:spacing w:val="-2"/>
          <w:lang w:val="ru-RU"/>
        </w:rPr>
        <w:t>в</w:t>
      </w:r>
      <w:r w:rsidRPr="00C8452D">
        <w:rPr>
          <w:spacing w:val="-2"/>
          <w:lang w:val="ru-RU"/>
        </w:rPr>
        <w:t>ня</w:t>
      </w:r>
      <w:r w:rsidRPr="00C8452D">
        <w:rPr>
          <w:noProof/>
          <w:spacing w:val="-2"/>
          <w:lang w:val="ru-RU"/>
        </w:rPr>
        <w:t>.</w:t>
      </w:r>
    </w:p>
    <w:p w:rsidR="00A85653" w:rsidRPr="00C8452D" w:rsidRDefault="00A85653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Практич</w:t>
      </w:r>
      <w:r w:rsidR="00CF1C6F" w:rsidRPr="00C8452D">
        <w:rPr>
          <w:lang w:val="ru-RU"/>
        </w:rPr>
        <w:t>еские рекомендации, в том числе</w:t>
      </w:r>
      <w:r w:rsidRPr="00C8452D">
        <w:rPr>
          <w:lang w:val="ru-RU"/>
        </w:rPr>
        <w:t xml:space="preserve"> </w:t>
      </w:r>
      <w:r w:rsidRPr="00C8452D">
        <w:rPr>
          <w:bCs/>
          <w:lang w:val="ru-RU"/>
        </w:rPr>
        <w:t>авторский</w:t>
      </w:r>
      <w:r w:rsidRPr="00C8452D">
        <w:rPr>
          <w:lang w:val="ru-RU"/>
        </w:rPr>
        <w:t xml:space="preserve"> подход к оце</w:t>
      </w:r>
      <w:r w:rsidRPr="00C8452D">
        <w:rPr>
          <w:lang w:val="ru-RU"/>
        </w:rPr>
        <w:t>н</w:t>
      </w:r>
      <w:r w:rsidRPr="00C8452D">
        <w:rPr>
          <w:lang w:val="ru-RU"/>
        </w:rPr>
        <w:t xml:space="preserve">ке уровня развития региональной инновационной </w:t>
      </w:r>
      <w:r w:rsidR="005F78AC" w:rsidRPr="00C8452D">
        <w:rPr>
          <w:lang w:val="ru-RU"/>
        </w:rPr>
        <w:t>под</w:t>
      </w:r>
      <w:r w:rsidRPr="00C8452D">
        <w:rPr>
          <w:lang w:val="ru-RU"/>
        </w:rPr>
        <w:t>сист</w:t>
      </w:r>
      <w:r w:rsidRPr="00C8452D">
        <w:rPr>
          <w:lang w:val="ru-RU"/>
        </w:rPr>
        <w:t>е</w:t>
      </w:r>
      <w:r w:rsidRPr="00C8452D">
        <w:rPr>
          <w:lang w:val="ru-RU"/>
        </w:rPr>
        <w:t>мы</w:t>
      </w:r>
      <w:r w:rsidRPr="00C8452D">
        <w:rPr>
          <w:bCs/>
          <w:lang w:val="ru-RU"/>
        </w:rPr>
        <w:t xml:space="preserve">, а также некоторые рекомендации по </w:t>
      </w:r>
      <w:r w:rsidR="00342B8C" w:rsidRPr="00C8452D">
        <w:rPr>
          <w:bCs/>
          <w:lang w:val="ru-RU"/>
        </w:rPr>
        <w:t xml:space="preserve">формированию </w:t>
      </w:r>
      <w:proofErr w:type="gramStart"/>
      <w:r w:rsidR="00342B8C" w:rsidRPr="00C8452D">
        <w:rPr>
          <w:bCs/>
          <w:lang w:val="ru-RU"/>
        </w:rPr>
        <w:t>механизмов ре</w:t>
      </w:r>
      <w:r w:rsidR="00342B8C" w:rsidRPr="00C8452D">
        <w:rPr>
          <w:bCs/>
          <w:lang w:val="ru-RU"/>
        </w:rPr>
        <w:t>а</w:t>
      </w:r>
      <w:r w:rsidR="00342B8C" w:rsidRPr="00C8452D">
        <w:rPr>
          <w:bCs/>
          <w:lang w:val="ru-RU"/>
        </w:rPr>
        <w:t>лизации инновационного сценария развития экономики региона</w:t>
      </w:r>
      <w:proofErr w:type="gramEnd"/>
      <w:r w:rsidRPr="00C8452D">
        <w:rPr>
          <w:lang w:val="ru-RU"/>
        </w:rPr>
        <w:t xml:space="preserve"> и</w:t>
      </w:r>
      <w:r w:rsidRPr="00C8452D">
        <w:rPr>
          <w:lang w:val="ru-RU"/>
        </w:rPr>
        <w:t>с</w:t>
      </w:r>
      <w:r w:rsidR="00CF1C6F" w:rsidRPr="00C8452D">
        <w:rPr>
          <w:lang w:val="ru-RU"/>
        </w:rPr>
        <w:t>пользуются в деятельности а</w:t>
      </w:r>
      <w:r w:rsidRPr="00C8452D">
        <w:rPr>
          <w:lang w:val="ru-RU"/>
        </w:rPr>
        <w:t>дминистрации Тамбо</w:t>
      </w:r>
      <w:r w:rsidRPr="00C8452D">
        <w:rPr>
          <w:lang w:val="ru-RU"/>
        </w:rPr>
        <w:t>в</w:t>
      </w:r>
      <w:r w:rsidRPr="00C8452D">
        <w:rPr>
          <w:lang w:val="ru-RU"/>
        </w:rPr>
        <w:t>ской области, что подтверждено справкой о вне</w:t>
      </w:r>
      <w:r w:rsidRPr="00C8452D">
        <w:rPr>
          <w:lang w:val="ru-RU"/>
        </w:rPr>
        <w:t>д</w:t>
      </w:r>
      <w:r w:rsidRPr="00C8452D">
        <w:rPr>
          <w:lang w:val="ru-RU"/>
        </w:rPr>
        <w:t>рении.</w:t>
      </w:r>
    </w:p>
    <w:p w:rsidR="00A85653" w:rsidRPr="00C8452D" w:rsidRDefault="0049777A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b/>
          <w:bCs/>
          <w:lang w:val="ru-RU"/>
        </w:rPr>
        <w:t xml:space="preserve">Публикации. </w:t>
      </w:r>
      <w:proofErr w:type="gramStart"/>
      <w:r w:rsidR="00A85653" w:rsidRPr="00C8452D">
        <w:rPr>
          <w:bCs/>
          <w:lang w:val="ru-RU"/>
        </w:rPr>
        <w:t xml:space="preserve">По теме диссертационного исследования автором опубликовано </w:t>
      </w:r>
      <w:r w:rsidR="00342B8C" w:rsidRPr="00C8452D">
        <w:rPr>
          <w:bCs/>
          <w:lang w:val="ru-RU"/>
        </w:rPr>
        <w:t>6</w:t>
      </w:r>
      <w:r w:rsidR="00A85653" w:rsidRPr="00C8452D">
        <w:rPr>
          <w:lang w:val="ru-RU"/>
        </w:rPr>
        <w:t xml:space="preserve"> работ общим объемом </w:t>
      </w:r>
      <w:r w:rsidR="007E2B81" w:rsidRPr="00C8452D">
        <w:rPr>
          <w:lang w:val="ru-RU"/>
        </w:rPr>
        <w:t xml:space="preserve">3,2 </w:t>
      </w:r>
      <w:r w:rsidR="00A85653" w:rsidRPr="00C8452D">
        <w:rPr>
          <w:lang w:val="ru-RU"/>
        </w:rPr>
        <w:t>п.л. (авт. объ</w:t>
      </w:r>
      <w:r w:rsidR="00136C4F" w:rsidRPr="00C8452D">
        <w:rPr>
          <w:lang w:val="ru-RU"/>
        </w:rPr>
        <w:t>ем –</w:t>
      </w:r>
      <w:r w:rsidR="00A85653" w:rsidRPr="00C8452D">
        <w:rPr>
          <w:lang w:val="ru-RU"/>
        </w:rPr>
        <w:t xml:space="preserve"> </w:t>
      </w:r>
      <w:r w:rsidR="007E2B81" w:rsidRPr="00C8452D">
        <w:rPr>
          <w:lang w:val="ru-RU"/>
        </w:rPr>
        <w:t>2,8</w:t>
      </w:r>
      <w:r w:rsidR="00A85653" w:rsidRPr="00C8452D">
        <w:rPr>
          <w:lang w:val="ru-RU"/>
        </w:rPr>
        <w:t xml:space="preserve">  п.л.), в том числе </w:t>
      </w:r>
      <w:r w:rsidR="00AB7BC9" w:rsidRPr="00C8452D">
        <w:rPr>
          <w:lang w:val="ru-RU"/>
        </w:rPr>
        <w:t>три</w:t>
      </w:r>
      <w:r w:rsidR="00A85653" w:rsidRPr="00C8452D">
        <w:rPr>
          <w:lang w:val="ru-RU"/>
        </w:rPr>
        <w:t xml:space="preserve"> статьи в изданиях, рекомендованных ВАК </w:t>
      </w:r>
      <w:r w:rsidR="00AB7BC9" w:rsidRPr="00C8452D">
        <w:rPr>
          <w:lang w:val="ru-RU"/>
        </w:rPr>
        <w:t>РФ</w:t>
      </w:r>
      <w:r w:rsidR="00CF1C6F" w:rsidRPr="00C8452D">
        <w:rPr>
          <w:lang w:val="ru-RU"/>
        </w:rPr>
        <w:t>,</w:t>
      </w:r>
      <w:r w:rsidR="00AB7BC9" w:rsidRPr="00C8452D">
        <w:rPr>
          <w:lang w:val="ru-RU"/>
        </w:rPr>
        <w:t xml:space="preserve"> </w:t>
      </w:r>
      <w:r w:rsidR="00A85653" w:rsidRPr="00C8452D">
        <w:rPr>
          <w:lang w:val="ru-RU"/>
        </w:rPr>
        <w:t>общим объемом 1,</w:t>
      </w:r>
      <w:r w:rsidR="007E2B81" w:rsidRPr="00C8452D">
        <w:rPr>
          <w:lang w:val="ru-RU"/>
        </w:rPr>
        <w:t>8</w:t>
      </w:r>
      <w:r w:rsidR="00A85653" w:rsidRPr="00C8452D">
        <w:rPr>
          <w:lang w:val="ru-RU"/>
        </w:rPr>
        <w:t xml:space="preserve"> п.л. (авт. об</w:t>
      </w:r>
      <w:r w:rsidR="00A85653" w:rsidRPr="00C8452D">
        <w:rPr>
          <w:lang w:val="ru-RU"/>
        </w:rPr>
        <w:t>ъ</w:t>
      </w:r>
      <w:r w:rsidR="00A85653" w:rsidRPr="00C8452D">
        <w:rPr>
          <w:lang w:val="ru-RU"/>
        </w:rPr>
        <w:t>ем – 1,</w:t>
      </w:r>
      <w:r w:rsidR="007E2B81" w:rsidRPr="00C8452D">
        <w:rPr>
          <w:lang w:val="ru-RU"/>
        </w:rPr>
        <w:t>4</w:t>
      </w:r>
      <w:r w:rsidR="00A85653" w:rsidRPr="00C8452D">
        <w:rPr>
          <w:lang w:val="ru-RU"/>
        </w:rPr>
        <w:t xml:space="preserve"> п.л.).</w:t>
      </w:r>
      <w:proofErr w:type="gramEnd"/>
    </w:p>
    <w:p w:rsidR="00A85653" w:rsidRPr="00C8452D" w:rsidRDefault="00A85653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</w:pPr>
      <w:r w:rsidRPr="00C8452D">
        <w:rPr>
          <w:b/>
        </w:rPr>
        <w:t xml:space="preserve">Структура и объем </w:t>
      </w:r>
      <w:r w:rsidRPr="00C8452D">
        <w:rPr>
          <w:bCs/>
        </w:rPr>
        <w:t xml:space="preserve">диссертационной работы </w:t>
      </w:r>
      <w:r w:rsidRPr="00C8452D">
        <w:t xml:space="preserve">были определены в соответствии с необходимостью решения поставленных научных задач. Диссертация состоит из введения, </w:t>
      </w:r>
      <w:r w:rsidR="00204889" w:rsidRPr="00C8452D">
        <w:t>тре</w:t>
      </w:r>
      <w:r w:rsidRPr="00C8452D">
        <w:t xml:space="preserve">х глав, </w:t>
      </w:r>
      <w:proofErr w:type="gramStart"/>
      <w:r w:rsidRPr="00C8452D">
        <w:t>включающих</w:t>
      </w:r>
      <w:proofErr w:type="gramEnd"/>
      <w:r w:rsidRPr="00C8452D">
        <w:t xml:space="preserve"> </w:t>
      </w:r>
      <w:r w:rsidR="00073EE9" w:rsidRPr="00C8452D">
        <w:t>шесть</w:t>
      </w:r>
      <w:r w:rsidRPr="00C8452D">
        <w:t xml:space="preserve"> пар</w:t>
      </w:r>
      <w:r w:rsidRPr="00C8452D">
        <w:t>а</w:t>
      </w:r>
      <w:r w:rsidRPr="00C8452D">
        <w:t>графов, выводов и рекомендаций, списка использ</w:t>
      </w:r>
      <w:r w:rsidRPr="00C8452D">
        <w:t>у</w:t>
      </w:r>
      <w:r w:rsidR="00226B8A" w:rsidRPr="00C8452D">
        <w:t>емых источников</w:t>
      </w:r>
      <w:r w:rsidRPr="00C8452D">
        <w:t xml:space="preserve">. </w:t>
      </w:r>
    </w:p>
    <w:p w:rsidR="00F961C4" w:rsidRDefault="00A85653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</w:pPr>
      <w:r w:rsidRPr="00C8452D">
        <w:t>Структура и логика работы согласуются с предметом и целью и</w:t>
      </w:r>
      <w:r w:rsidRPr="00C8452D">
        <w:t>с</w:t>
      </w:r>
      <w:r w:rsidRPr="00C8452D">
        <w:t>следования, что отражено в оглавлении диссерт</w:t>
      </w:r>
      <w:r w:rsidRPr="00C8452D">
        <w:t>а</w:t>
      </w:r>
      <w:r w:rsidRPr="00C8452D">
        <w:t xml:space="preserve">ции: </w:t>
      </w:r>
    </w:p>
    <w:p w:rsidR="00273CBE" w:rsidRPr="00C8452D" w:rsidRDefault="00F961C4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  <w:rPr>
          <w:i/>
        </w:rPr>
      </w:pPr>
      <w:r>
        <w:br w:type="page"/>
      </w:r>
      <w:r w:rsidR="00A85653" w:rsidRPr="00C8452D">
        <w:rPr>
          <w:i/>
        </w:rPr>
        <w:lastRenderedPageBreak/>
        <w:t xml:space="preserve">1. </w:t>
      </w:r>
      <w:r w:rsidR="00273CBE" w:rsidRPr="00C8452D">
        <w:rPr>
          <w:i/>
        </w:rPr>
        <w:t xml:space="preserve">Теоретико-методологический базис </w:t>
      </w:r>
      <w:proofErr w:type="gramStart"/>
      <w:r w:rsidR="008A1FC5" w:rsidRPr="00C8452D">
        <w:rPr>
          <w:i/>
        </w:rPr>
        <w:t>реализации инновацио</w:t>
      </w:r>
      <w:r w:rsidR="008A1FC5" w:rsidRPr="00C8452D">
        <w:rPr>
          <w:i/>
        </w:rPr>
        <w:t>н</w:t>
      </w:r>
      <w:r w:rsidR="008A1FC5" w:rsidRPr="00C8452D">
        <w:rPr>
          <w:i/>
        </w:rPr>
        <w:t>ного сценария развития экономики р</w:t>
      </w:r>
      <w:r w:rsidR="008A1FC5" w:rsidRPr="00C8452D">
        <w:rPr>
          <w:i/>
        </w:rPr>
        <w:t>е</w:t>
      </w:r>
      <w:r w:rsidR="008A1FC5" w:rsidRPr="00C8452D">
        <w:rPr>
          <w:i/>
        </w:rPr>
        <w:t>гиона</w:t>
      </w:r>
      <w:proofErr w:type="gramEnd"/>
      <w:r w:rsidR="008A1FC5" w:rsidRPr="00C8452D">
        <w:rPr>
          <w:i/>
        </w:rPr>
        <w:t>.</w:t>
      </w:r>
    </w:p>
    <w:p w:rsidR="00A61DA9" w:rsidRPr="00C8452D" w:rsidRDefault="008A1FC5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</w:pPr>
      <w:r w:rsidRPr="00C8452D">
        <w:t xml:space="preserve">1.1. </w:t>
      </w:r>
      <w:r w:rsidR="00A61DA9" w:rsidRPr="00C8452D">
        <w:t>Инновационный сценарий развития экономики региона: су</w:t>
      </w:r>
      <w:r w:rsidR="00A61DA9" w:rsidRPr="00C8452D">
        <w:t>щ</w:t>
      </w:r>
      <w:r w:rsidR="00A61DA9" w:rsidRPr="00C8452D">
        <w:t>ность, содержание, ключевые факторы</w:t>
      </w:r>
      <w:r w:rsidR="00204889" w:rsidRPr="00C8452D">
        <w:t xml:space="preserve"> реализации</w:t>
      </w:r>
      <w:r w:rsidR="00A61DA9" w:rsidRPr="00C8452D">
        <w:t>.</w:t>
      </w:r>
    </w:p>
    <w:p w:rsidR="008A1FC5" w:rsidRPr="00C8452D" w:rsidRDefault="00A61DA9" w:rsidP="00653BCB">
      <w:pPr>
        <w:pStyle w:val="11"/>
        <w:shd w:val="clear" w:color="auto" w:fill="FFFFFF"/>
        <w:tabs>
          <w:tab w:val="left" w:pos="567"/>
        </w:tabs>
        <w:spacing w:line="245" w:lineRule="auto"/>
        <w:ind w:firstLine="397"/>
        <w:rPr>
          <w:b/>
          <w:spacing w:val="-4"/>
        </w:rPr>
      </w:pPr>
      <w:r w:rsidRPr="00C8452D">
        <w:rPr>
          <w:spacing w:val="-4"/>
        </w:rPr>
        <w:t xml:space="preserve">1.2. </w:t>
      </w:r>
      <w:r w:rsidR="008A1FC5" w:rsidRPr="00C8452D">
        <w:rPr>
          <w:spacing w:val="-4"/>
        </w:rPr>
        <w:t xml:space="preserve">Инструментарий реализации инновационного сценария развития экономики региона: </w:t>
      </w:r>
      <w:r w:rsidRPr="00C8452D">
        <w:rPr>
          <w:spacing w:val="-4"/>
        </w:rPr>
        <w:t>р</w:t>
      </w:r>
      <w:r w:rsidR="008A1FC5" w:rsidRPr="00C8452D">
        <w:rPr>
          <w:spacing w:val="-4"/>
        </w:rPr>
        <w:t xml:space="preserve">оль и место </w:t>
      </w:r>
      <w:r w:rsidR="00226B8A" w:rsidRPr="00C8452D">
        <w:rPr>
          <w:spacing w:val="-4"/>
        </w:rPr>
        <w:t>инновационн</w:t>
      </w:r>
      <w:r w:rsidR="008A1FC5" w:rsidRPr="00C8452D">
        <w:rPr>
          <w:spacing w:val="-4"/>
        </w:rPr>
        <w:t>ой</w:t>
      </w:r>
      <w:r w:rsidR="00226B8A" w:rsidRPr="00C8452D">
        <w:rPr>
          <w:spacing w:val="-4"/>
        </w:rPr>
        <w:t xml:space="preserve"> подсистем</w:t>
      </w:r>
      <w:r w:rsidR="008A1FC5" w:rsidRPr="00C8452D">
        <w:rPr>
          <w:spacing w:val="-4"/>
        </w:rPr>
        <w:t>ы</w:t>
      </w:r>
      <w:r w:rsidR="00226B8A" w:rsidRPr="00C8452D">
        <w:rPr>
          <w:spacing w:val="-4"/>
        </w:rPr>
        <w:t xml:space="preserve"> </w:t>
      </w:r>
      <w:r w:rsidR="008A1FC5" w:rsidRPr="00C8452D">
        <w:rPr>
          <w:spacing w:val="-4"/>
        </w:rPr>
        <w:t>р</w:t>
      </w:r>
      <w:r w:rsidR="008A1FC5" w:rsidRPr="00C8452D">
        <w:rPr>
          <w:spacing w:val="-4"/>
        </w:rPr>
        <w:t>е</w:t>
      </w:r>
      <w:r w:rsidR="008A1FC5" w:rsidRPr="00C8452D">
        <w:rPr>
          <w:spacing w:val="-4"/>
        </w:rPr>
        <w:t>гиона.</w:t>
      </w:r>
    </w:p>
    <w:p w:rsidR="00226B8A" w:rsidRPr="00C8452D" w:rsidRDefault="007148ED" w:rsidP="00653BCB">
      <w:pPr>
        <w:tabs>
          <w:tab w:val="left" w:pos="567"/>
        </w:tabs>
        <w:spacing w:line="245" w:lineRule="auto"/>
        <w:ind w:firstLine="397"/>
        <w:jc w:val="both"/>
        <w:rPr>
          <w:i/>
          <w:lang w:val="ru-RU"/>
        </w:rPr>
      </w:pPr>
      <w:r w:rsidRPr="00C8452D">
        <w:rPr>
          <w:i/>
          <w:lang w:val="ru-RU"/>
        </w:rPr>
        <w:t xml:space="preserve">2. </w:t>
      </w:r>
      <w:r w:rsidR="008A1FC5" w:rsidRPr="00C8452D">
        <w:rPr>
          <w:i/>
          <w:lang w:val="ru-RU"/>
        </w:rPr>
        <w:t>О</w:t>
      </w:r>
      <w:r w:rsidRPr="00C8452D">
        <w:rPr>
          <w:i/>
          <w:lang w:val="ru-RU"/>
        </w:rPr>
        <w:t>ценк</w:t>
      </w:r>
      <w:r w:rsidR="008A1FC5" w:rsidRPr="00C8452D">
        <w:rPr>
          <w:i/>
          <w:lang w:val="ru-RU"/>
        </w:rPr>
        <w:t>а</w:t>
      </w:r>
      <w:r w:rsidRPr="00C8452D">
        <w:rPr>
          <w:i/>
          <w:lang w:val="ru-RU"/>
        </w:rPr>
        <w:t xml:space="preserve"> </w:t>
      </w:r>
      <w:r w:rsidR="00F54573" w:rsidRPr="00C8452D">
        <w:rPr>
          <w:i/>
          <w:lang w:val="ru-RU"/>
        </w:rPr>
        <w:t xml:space="preserve">региональной </w:t>
      </w:r>
      <w:r w:rsidRPr="00C8452D">
        <w:rPr>
          <w:i/>
          <w:lang w:val="ru-RU"/>
        </w:rPr>
        <w:t>инновационной подсистемы</w:t>
      </w:r>
      <w:r w:rsidR="008A1FC5" w:rsidRPr="00C8452D">
        <w:rPr>
          <w:i/>
          <w:lang w:val="ru-RU"/>
        </w:rPr>
        <w:t xml:space="preserve"> как необход</w:t>
      </w:r>
      <w:r w:rsidR="008A1FC5" w:rsidRPr="00C8452D">
        <w:rPr>
          <w:i/>
          <w:lang w:val="ru-RU"/>
        </w:rPr>
        <w:t>и</w:t>
      </w:r>
      <w:r w:rsidR="008A1FC5" w:rsidRPr="00C8452D">
        <w:rPr>
          <w:i/>
          <w:lang w:val="ru-RU"/>
        </w:rPr>
        <w:t xml:space="preserve">мый элемент </w:t>
      </w:r>
      <w:proofErr w:type="gramStart"/>
      <w:r w:rsidR="008A1FC5" w:rsidRPr="00C8452D">
        <w:rPr>
          <w:i/>
          <w:lang w:val="ru-RU"/>
        </w:rPr>
        <w:t>анализа базовых условий реализации инновационного сц</w:t>
      </w:r>
      <w:r w:rsidR="008A1FC5" w:rsidRPr="00C8452D">
        <w:rPr>
          <w:i/>
          <w:lang w:val="ru-RU"/>
        </w:rPr>
        <w:t>е</w:t>
      </w:r>
      <w:r w:rsidR="008A1FC5" w:rsidRPr="00C8452D">
        <w:rPr>
          <w:i/>
          <w:lang w:val="ru-RU"/>
        </w:rPr>
        <w:t>нария развития</w:t>
      </w:r>
      <w:r w:rsidR="00F54573" w:rsidRPr="00C8452D">
        <w:rPr>
          <w:i/>
          <w:lang w:val="ru-RU"/>
        </w:rPr>
        <w:t xml:space="preserve"> экономики региона</w:t>
      </w:r>
      <w:proofErr w:type="gramEnd"/>
      <w:r w:rsidR="008A1FC5" w:rsidRPr="00C8452D">
        <w:rPr>
          <w:i/>
          <w:lang w:val="ru-RU"/>
        </w:rPr>
        <w:t>.</w:t>
      </w:r>
    </w:p>
    <w:p w:rsidR="007148ED" w:rsidRPr="00C8452D" w:rsidRDefault="007148ED" w:rsidP="00653BCB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2.1. Методики оценки уровня развития региональной инновацио</w:t>
      </w:r>
      <w:r w:rsidRPr="00C8452D">
        <w:rPr>
          <w:lang w:val="ru-RU"/>
        </w:rPr>
        <w:t>н</w:t>
      </w:r>
      <w:r w:rsidRPr="00C8452D">
        <w:rPr>
          <w:lang w:val="ru-RU"/>
        </w:rPr>
        <w:t>ной подсистемы.</w:t>
      </w:r>
    </w:p>
    <w:p w:rsidR="00073EE9" w:rsidRPr="00C8452D" w:rsidRDefault="007148ED" w:rsidP="00653BCB">
      <w:pPr>
        <w:tabs>
          <w:tab w:val="left" w:pos="567"/>
        </w:tabs>
        <w:spacing w:line="245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2.2. Анализ уровня развития инновационных подсистем российских регионов.</w:t>
      </w:r>
    </w:p>
    <w:p w:rsidR="00013104" w:rsidRPr="00C8452D" w:rsidRDefault="007148ED" w:rsidP="00653BCB">
      <w:pPr>
        <w:tabs>
          <w:tab w:val="left" w:pos="567"/>
        </w:tabs>
        <w:spacing w:line="245" w:lineRule="auto"/>
        <w:ind w:firstLine="397"/>
        <w:jc w:val="both"/>
        <w:rPr>
          <w:i/>
          <w:lang w:val="ru-RU"/>
        </w:rPr>
      </w:pPr>
      <w:r w:rsidRPr="00C8452D">
        <w:rPr>
          <w:i/>
          <w:lang w:val="ru-RU"/>
        </w:rPr>
        <w:t xml:space="preserve">3. </w:t>
      </w:r>
      <w:r w:rsidR="008A1FC5" w:rsidRPr="00C8452D">
        <w:rPr>
          <w:i/>
          <w:lang w:val="ru-RU"/>
        </w:rPr>
        <w:t xml:space="preserve">Основные направления </w:t>
      </w:r>
      <w:proofErr w:type="gramStart"/>
      <w:r w:rsidR="008A1FC5" w:rsidRPr="00C8452D">
        <w:rPr>
          <w:i/>
          <w:lang w:val="ru-RU"/>
        </w:rPr>
        <w:t>совершенствования инструментария реализации инновационного сценария развития экономики</w:t>
      </w:r>
      <w:proofErr w:type="gramEnd"/>
      <w:r w:rsidR="00013104" w:rsidRPr="00C8452D">
        <w:rPr>
          <w:i/>
          <w:lang w:val="ru-RU"/>
        </w:rPr>
        <w:t xml:space="preserve"> региона</w:t>
      </w:r>
      <w:r w:rsidR="006959A2" w:rsidRPr="00C8452D">
        <w:rPr>
          <w:i/>
          <w:lang w:val="ru-RU"/>
        </w:rPr>
        <w:t xml:space="preserve"> </w:t>
      </w:r>
      <w:r w:rsidRPr="00C8452D">
        <w:rPr>
          <w:i/>
          <w:lang w:val="ru-RU"/>
        </w:rPr>
        <w:t>(на материалах Тамбовской о</w:t>
      </w:r>
      <w:r w:rsidRPr="00C8452D">
        <w:rPr>
          <w:i/>
          <w:lang w:val="ru-RU"/>
        </w:rPr>
        <w:t>б</w:t>
      </w:r>
      <w:r w:rsidRPr="00C8452D">
        <w:rPr>
          <w:i/>
          <w:lang w:val="ru-RU"/>
        </w:rPr>
        <w:t>ласти)</w:t>
      </w:r>
      <w:r w:rsidR="00013104" w:rsidRPr="00C8452D">
        <w:rPr>
          <w:i/>
          <w:lang w:val="ru-RU"/>
        </w:rPr>
        <w:t>.</w:t>
      </w:r>
    </w:p>
    <w:p w:rsidR="007148ED" w:rsidRPr="00C8452D" w:rsidRDefault="007148ED" w:rsidP="007148ED">
      <w:pPr>
        <w:tabs>
          <w:tab w:val="left" w:pos="567"/>
        </w:tabs>
        <w:spacing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3</w:t>
      </w:r>
      <w:r w:rsidR="004A0359" w:rsidRPr="00C8452D">
        <w:rPr>
          <w:lang w:val="ru-RU"/>
        </w:rPr>
        <w:t xml:space="preserve">.1. </w:t>
      </w:r>
      <w:r w:rsidRPr="00C8452D">
        <w:rPr>
          <w:lang w:val="ru-RU"/>
        </w:rPr>
        <w:t xml:space="preserve">Механизмы реализации инновационного сценария развития экономики региона, направленные на </w:t>
      </w:r>
      <w:r w:rsidRPr="00C8452D">
        <w:rPr>
          <w:iCs/>
          <w:lang w:val="ru-RU"/>
        </w:rPr>
        <w:t xml:space="preserve">повышение </w:t>
      </w:r>
      <w:r w:rsidRPr="00C8452D">
        <w:rPr>
          <w:lang w:val="ru-RU"/>
        </w:rPr>
        <w:t>эффективности фун</w:t>
      </w:r>
      <w:r w:rsidRPr="00C8452D">
        <w:rPr>
          <w:lang w:val="ru-RU"/>
        </w:rPr>
        <w:t>к</w:t>
      </w:r>
      <w:r w:rsidRPr="00C8452D">
        <w:rPr>
          <w:lang w:val="ru-RU"/>
        </w:rPr>
        <w:t xml:space="preserve">ционирования региональной инновационной </w:t>
      </w:r>
      <w:r w:rsidR="00D86CE1" w:rsidRPr="00C8452D">
        <w:rPr>
          <w:lang w:val="ru-RU"/>
        </w:rPr>
        <w:t>под</w:t>
      </w:r>
      <w:r w:rsidRPr="00C8452D">
        <w:rPr>
          <w:lang w:val="ru-RU"/>
        </w:rPr>
        <w:t>си</w:t>
      </w:r>
      <w:r w:rsidRPr="00C8452D">
        <w:rPr>
          <w:lang w:val="ru-RU"/>
        </w:rPr>
        <w:t>с</w:t>
      </w:r>
      <w:r w:rsidRPr="00C8452D">
        <w:rPr>
          <w:lang w:val="ru-RU"/>
        </w:rPr>
        <w:t>темы.</w:t>
      </w:r>
    </w:p>
    <w:p w:rsidR="007148ED" w:rsidRPr="00C8452D" w:rsidRDefault="007148ED" w:rsidP="007148ED">
      <w:pPr>
        <w:tabs>
          <w:tab w:val="left" w:pos="567"/>
        </w:tabs>
        <w:spacing w:line="245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3.2. Технологическая платформа в регионе как перспективное напра</w:t>
      </w:r>
      <w:r w:rsidRPr="00C8452D">
        <w:rPr>
          <w:spacing w:val="-4"/>
          <w:lang w:val="ru-RU"/>
        </w:rPr>
        <w:t>в</w:t>
      </w:r>
      <w:r w:rsidRPr="00C8452D">
        <w:rPr>
          <w:spacing w:val="-4"/>
          <w:lang w:val="ru-RU"/>
        </w:rPr>
        <w:t>ление для развития его экономики и перехода на инновацио</w:t>
      </w:r>
      <w:r w:rsidRPr="00C8452D">
        <w:rPr>
          <w:spacing w:val="-4"/>
          <w:lang w:val="ru-RU"/>
        </w:rPr>
        <w:t>н</w:t>
      </w:r>
      <w:r w:rsidRPr="00C8452D">
        <w:rPr>
          <w:spacing w:val="-4"/>
          <w:lang w:val="ru-RU"/>
        </w:rPr>
        <w:t>ный путь.</w:t>
      </w:r>
    </w:p>
    <w:p w:rsidR="00204889" w:rsidRDefault="00204889" w:rsidP="007148ED">
      <w:pPr>
        <w:spacing w:line="245" w:lineRule="auto"/>
        <w:ind w:firstLine="397"/>
        <w:jc w:val="center"/>
        <w:rPr>
          <w:b/>
          <w:caps/>
          <w:lang w:val="ru-RU"/>
        </w:rPr>
      </w:pPr>
    </w:p>
    <w:p w:rsidR="00C8452D" w:rsidRPr="00C8452D" w:rsidRDefault="00C8452D" w:rsidP="007148ED">
      <w:pPr>
        <w:spacing w:line="245" w:lineRule="auto"/>
        <w:ind w:firstLine="397"/>
        <w:jc w:val="center"/>
        <w:rPr>
          <w:b/>
          <w:caps/>
          <w:lang w:val="ru-RU"/>
        </w:rPr>
      </w:pPr>
    </w:p>
    <w:p w:rsidR="00EE3FDB" w:rsidRPr="00C8452D" w:rsidRDefault="00B8362C" w:rsidP="007148ED">
      <w:pPr>
        <w:spacing w:line="245" w:lineRule="auto"/>
        <w:ind w:firstLine="397"/>
        <w:jc w:val="center"/>
        <w:rPr>
          <w:b/>
          <w:caps/>
          <w:lang w:val="ru-RU"/>
        </w:rPr>
      </w:pPr>
      <w:r w:rsidRPr="00C8452D">
        <w:rPr>
          <w:b/>
          <w:caps/>
          <w:lang w:val="ru-RU"/>
        </w:rPr>
        <w:t>основные положения диссертационной работы, выносимые на защиту</w:t>
      </w:r>
    </w:p>
    <w:p w:rsidR="00C8452D" w:rsidRDefault="00C8452D" w:rsidP="008D1087">
      <w:pPr>
        <w:ind w:firstLine="397"/>
        <w:jc w:val="both"/>
        <w:rPr>
          <w:i/>
          <w:spacing w:val="-2"/>
          <w:lang w:val="ru-RU"/>
        </w:rPr>
      </w:pPr>
    </w:p>
    <w:p w:rsidR="00193105" w:rsidRPr="00C8452D" w:rsidRDefault="00CC5327" w:rsidP="008D1087">
      <w:pPr>
        <w:ind w:firstLine="397"/>
        <w:jc w:val="both"/>
        <w:rPr>
          <w:b/>
          <w:i/>
          <w:spacing w:val="-2"/>
          <w:lang w:val="ru-RU"/>
        </w:rPr>
      </w:pPr>
      <w:r w:rsidRPr="00C8452D">
        <w:rPr>
          <w:b/>
          <w:i/>
          <w:spacing w:val="-2"/>
          <w:lang w:val="ru-RU"/>
        </w:rPr>
        <w:t xml:space="preserve">Во-первых, </w:t>
      </w:r>
      <w:r w:rsidR="00193105" w:rsidRPr="00C8452D">
        <w:rPr>
          <w:b/>
          <w:i/>
          <w:spacing w:val="-2"/>
          <w:lang w:val="ru-RU"/>
        </w:rPr>
        <w:t>выявлены ключевые факторы, препятствующие ре</w:t>
      </w:r>
      <w:r w:rsidR="00193105" w:rsidRPr="00C8452D">
        <w:rPr>
          <w:b/>
          <w:i/>
          <w:spacing w:val="-2"/>
          <w:lang w:val="ru-RU"/>
        </w:rPr>
        <w:t>а</w:t>
      </w:r>
      <w:r w:rsidR="00193105" w:rsidRPr="00C8452D">
        <w:rPr>
          <w:b/>
          <w:i/>
          <w:spacing w:val="-2"/>
          <w:lang w:val="ru-RU"/>
        </w:rPr>
        <w:t>лизации инновационного сценария развития экономики реги</w:t>
      </w:r>
      <w:r w:rsidR="00193105" w:rsidRPr="00C8452D">
        <w:rPr>
          <w:b/>
          <w:i/>
          <w:spacing w:val="-2"/>
          <w:lang w:val="ru-RU"/>
        </w:rPr>
        <w:t>о</w:t>
      </w:r>
      <w:r w:rsidR="00193105" w:rsidRPr="00C8452D">
        <w:rPr>
          <w:b/>
          <w:i/>
          <w:spacing w:val="-2"/>
          <w:lang w:val="ru-RU"/>
        </w:rPr>
        <w:t>на.</w:t>
      </w:r>
    </w:p>
    <w:p w:rsidR="00777B65" w:rsidRPr="00C8452D" w:rsidRDefault="00777B65" w:rsidP="00B76AA9">
      <w:pPr>
        <w:spacing w:line="228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Для Росс</w:t>
      </w:r>
      <w:proofErr w:type="gramStart"/>
      <w:r w:rsidRPr="00C8452D">
        <w:rPr>
          <w:spacing w:val="-4"/>
          <w:lang w:val="ru-RU"/>
        </w:rPr>
        <w:t>ии и ее</w:t>
      </w:r>
      <w:proofErr w:type="gramEnd"/>
      <w:r w:rsidRPr="00C8452D">
        <w:rPr>
          <w:spacing w:val="-4"/>
          <w:lang w:val="ru-RU"/>
        </w:rPr>
        <w:t xml:space="preserve"> регионов крайне актуально сегодня становление и р</w:t>
      </w:r>
      <w:r w:rsidR="003C119D" w:rsidRPr="00C8452D">
        <w:rPr>
          <w:spacing w:val="-4"/>
          <w:lang w:val="ru-RU"/>
        </w:rPr>
        <w:t xml:space="preserve">азвитие инновационной экономики, т.к. </w:t>
      </w:r>
      <w:r w:rsidRPr="00C8452D">
        <w:rPr>
          <w:spacing w:val="-4"/>
          <w:lang w:val="ru-RU"/>
        </w:rPr>
        <w:t>в своем развитии страна отст</w:t>
      </w:r>
      <w:r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 xml:space="preserve">ла от ведущих лидеров </w:t>
      </w:r>
      <w:r w:rsidR="003C119D" w:rsidRPr="00C8452D">
        <w:rPr>
          <w:spacing w:val="-4"/>
          <w:lang w:val="ru-RU"/>
        </w:rPr>
        <w:t xml:space="preserve">на 1-2 </w:t>
      </w:r>
      <w:r w:rsidRPr="00C8452D">
        <w:rPr>
          <w:spacing w:val="-4"/>
          <w:lang w:val="ru-RU"/>
        </w:rPr>
        <w:t xml:space="preserve">технологических </w:t>
      </w:r>
      <w:r w:rsidR="003C119D" w:rsidRPr="00C8452D">
        <w:rPr>
          <w:spacing w:val="-4"/>
          <w:lang w:val="ru-RU"/>
        </w:rPr>
        <w:t>уклада (в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развитых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стр</w:t>
      </w:r>
      <w:r w:rsidR="003C119D" w:rsidRPr="00C8452D">
        <w:rPr>
          <w:spacing w:val="-4"/>
          <w:lang w:val="ru-RU"/>
        </w:rPr>
        <w:t>а</w:t>
      </w:r>
      <w:r w:rsidR="003C119D" w:rsidRPr="00C8452D">
        <w:rPr>
          <w:spacing w:val="-4"/>
          <w:lang w:val="ru-RU"/>
        </w:rPr>
        <w:t>нах</w:t>
      </w:r>
      <w:r w:rsidR="00B76AA9" w:rsidRPr="00C8452D">
        <w:rPr>
          <w:spacing w:val="-4"/>
          <w:lang w:val="ru-RU"/>
        </w:rPr>
        <w:t xml:space="preserve"> - 5-6, </w:t>
      </w:r>
      <w:r w:rsidRPr="00C8452D">
        <w:rPr>
          <w:spacing w:val="-4"/>
          <w:lang w:val="ru-RU"/>
        </w:rPr>
        <w:t>в России -</w:t>
      </w:r>
      <w:r w:rsidR="003C119D" w:rsidRPr="00C8452D">
        <w:rPr>
          <w:spacing w:val="-4"/>
          <w:lang w:val="ru-RU"/>
        </w:rPr>
        <w:t xml:space="preserve"> 3-4). </w:t>
      </w:r>
      <w:r w:rsidR="00936E57" w:rsidRPr="00C8452D">
        <w:rPr>
          <w:spacing w:val="-4"/>
          <w:lang w:val="ru-RU"/>
        </w:rPr>
        <w:t xml:space="preserve">Исследование показало, что </w:t>
      </w:r>
      <w:r w:rsidR="001D1CCB" w:rsidRPr="00C8452D">
        <w:rPr>
          <w:spacing w:val="-4"/>
          <w:lang w:val="ru-RU"/>
        </w:rPr>
        <w:t>в развитых стр</w:t>
      </w:r>
      <w:r w:rsidR="001D1CCB" w:rsidRPr="00C8452D">
        <w:rPr>
          <w:spacing w:val="-4"/>
          <w:lang w:val="ru-RU"/>
        </w:rPr>
        <w:t>а</w:t>
      </w:r>
      <w:r w:rsidR="001D1CCB" w:rsidRPr="00C8452D">
        <w:rPr>
          <w:spacing w:val="-4"/>
          <w:lang w:val="ru-RU"/>
        </w:rPr>
        <w:t xml:space="preserve">нах мира </w:t>
      </w:r>
      <w:r w:rsidR="00936E57" w:rsidRPr="00C8452D">
        <w:rPr>
          <w:spacing w:val="-4"/>
          <w:lang w:val="ru-RU"/>
        </w:rPr>
        <w:t>за счет роста инновационного сектора обесп</w:t>
      </w:r>
      <w:r w:rsidR="00936E57" w:rsidRPr="00C8452D">
        <w:rPr>
          <w:spacing w:val="-4"/>
          <w:lang w:val="ru-RU"/>
        </w:rPr>
        <w:t>е</w:t>
      </w:r>
      <w:r w:rsidR="00936E57" w:rsidRPr="00C8452D">
        <w:rPr>
          <w:spacing w:val="-4"/>
          <w:lang w:val="ru-RU"/>
        </w:rPr>
        <w:t xml:space="preserve">чивается  от </w:t>
      </w:r>
      <w:r w:rsidR="001D1CCB" w:rsidRPr="00C8452D">
        <w:rPr>
          <w:spacing w:val="-4"/>
          <w:lang w:val="ru-RU"/>
        </w:rPr>
        <w:t>75</w:t>
      </w:r>
      <w:r w:rsidR="00936E57" w:rsidRPr="00C8452D">
        <w:rPr>
          <w:spacing w:val="-4"/>
          <w:lang w:val="ru-RU"/>
        </w:rPr>
        <w:t xml:space="preserve"> до </w:t>
      </w:r>
      <w:r w:rsidR="001D1CCB" w:rsidRPr="00C8452D">
        <w:rPr>
          <w:spacing w:val="-4"/>
          <w:lang w:val="ru-RU"/>
        </w:rPr>
        <w:t xml:space="preserve">90% прироста </w:t>
      </w:r>
      <w:r w:rsidR="00936E57" w:rsidRPr="00C8452D">
        <w:rPr>
          <w:spacing w:val="-4"/>
          <w:lang w:val="ru-RU"/>
        </w:rPr>
        <w:t xml:space="preserve">валового внутреннего продукта против 10% значения данного показателя </w:t>
      </w:r>
      <w:r w:rsidR="001D1CCB" w:rsidRPr="00C8452D">
        <w:rPr>
          <w:spacing w:val="-4"/>
          <w:lang w:val="ru-RU"/>
        </w:rPr>
        <w:t xml:space="preserve">в России. </w:t>
      </w:r>
      <w:r w:rsidR="00936E57" w:rsidRPr="00C8452D">
        <w:rPr>
          <w:spacing w:val="-4"/>
          <w:lang w:val="ru-RU"/>
        </w:rPr>
        <w:t>При сохранении такой тенденции неизбежно еще большее нараст</w:t>
      </w:r>
      <w:r w:rsidR="00936E57" w:rsidRPr="00C8452D">
        <w:rPr>
          <w:spacing w:val="-4"/>
          <w:lang w:val="ru-RU"/>
        </w:rPr>
        <w:t>а</w:t>
      </w:r>
      <w:r w:rsidR="00936E57" w:rsidRPr="00C8452D">
        <w:rPr>
          <w:spacing w:val="-4"/>
          <w:lang w:val="ru-RU"/>
        </w:rPr>
        <w:t xml:space="preserve">ние разрыва </w:t>
      </w:r>
      <w:r w:rsidR="003C119D" w:rsidRPr="00C8452D">
        <w:rPr>
          <w:spacing w:val="-4"/>
          <w:lang w:val="ru-RU"/>
        </w:rPr>
        <w:t>в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экономическом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развитии.</w:t>
      </w:r>
      <w:r w:rsidR="00936E57" w:rsidRPr="00C8452D">
        <w:rPr>
          <w:spacing w:val="-4"/>
          <w:lang w:val="ru-RU"/>
        </w:rPr>
        <w:t xml:space="preserve"> В то же время </w:t>
      </w:r>
      <w:r w:rsidR="003C119D" w:rsidRPr="00C8452D">
        <w:rPr>
          <w:spacing w:val="-4"/>
          <w:lang w:val="ru-RU"/>
        </w:rPr>
        <w:t>Россия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позицион</w:t>
      </w:r>
      <w:r w:rsidR="003C119D" w:rsidRPr="00C8452D">
        <w:rPr>
          <w:spacing w:val="-4"/>
          <w:lang w:val="ru-RU"/>
        </w:rPr>
        <w:t>и</w:t>
      </w:r>
      <w:r w:rsidR="003C119D" w:rsidRPr="00C8452D">
        <w:rPr>
          <w:spacing w:val="-4"/>
          <w:lang w:val="ru-RU"/>
        </w:rPr>
        <w:t>рует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себя</w:t>
      </w:r>
      <w:r w:rsidRPr="00C8452D">
        <w:rPr>
          <w:spacing w:val="-4"/>
          <w:lang w:val="ru-RU"/>
        </w:rPr>
        <w:t xml:space="preserve"> </w:t>
      </w:r>
      <w:r w:rsidR="00936E57" w:rsidRPr="00C8452D">
        <w:rPr>
          <w:spacing w:val="-4"/>
          <w:lang w:val="ru-RU"/>
        </w:rPr>
        <w:t xml:space="preserve">в качестве </w:t>
      </w:r>
      <w:r w:rsidR="003C119D" w:rsidRPr="00C8452D">
        <w:rPr>
          <w:spacing w:val="-4"/>
          <w:lang w:val="ru-RU"/>
        </w:rPr>
        <w:t>член</w:t>
      </w:r>
      <w:r w:rsidR="00936E57"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групп</w:t>
      </w:r>
      <w:r w:rsidR="00936E57" w:rsidRPr="00C8452D">
        <w:rPr>
          <w:spacing w:val="-4"/>
          <w:lang w:val="ru-RU"/>
        </w:rPr>
        <w:t>ы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разв</w:t>
      </w:r>
      <w:r w:rsidR="003C119D" w:rsidRPr="00C8452D">
        <w:rPr>
          <w:spacing w:val="-4"/>
          <w:lang w:val="ru-RU"/>
        </w:rPr>
        <w:t>и</w:t>
      </w:r>
      <w:r w:rsidR="003C119D" w:rsidRPr="00C8452D">
        <w:rPr>
          <w:spacing w:val="-4"/>
          <w:lang w:val="ru-RU"/>
        </w:rPr>
        <w:t>тых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стран (G8), и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чтобы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обеспечить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таки</w:t>
      </w:r>
      <w:r w:rsidRPr="00C8452D">
        <w:rPr>
          <w:spacing w:val="-4"/>
          <w:lang w:val="ru-RU"/>
        </w:rPr>
        <w:t xml:space="preserve">е </w:t>
      </w:r>
      <w:r w:rsidR="003C119D" w:rsidRPr="00C8452D">
        <w:rPr>
          <w:spacing w:val="-4"/>
          <w:lang w:val="ru-RU"/>
        </w:rPr>
        <w:t>позиции</w:t>
      </w:r>
      <w:r w:rsidRPr="00C8452D">
        <w:rPr>
          <w:spacing w:val="-4"/>
          <w:lang w:val="ru-RU"/>
        </w:rPr>
        <w:t>, необходим</w:t>
      </w:r>
      <w:r w:rsidR="00936E57" w:rsidRPr="00C8452D">
        <w:rPr>
          <w:spacing w:val="-4"/>
          <w:lang w:val="ru-RU"/>
        </w:rPr>
        <w:t>а реал</w:t>
      </w:r>
      <w:r w:rsidR="00936E57" w:rsidRPr="00C8452D">
        <w:rPr>
          <w:spacing w:val="-4"/>
          <w:lang w:val="ru-RU"/>
        </w:rPr>
        <w:t>и</w:t>
      </w:r>
      <w:r w:rsidR="00936E57" w:rsidRPr="00C8452D">
        <w:rPr>
          <w:spacing w:val="-4"/>
          <w:lang w:val="ru-RU"/>
        </w:rPr>
        <w:t xml:space="preserve">зация </w:t>
      </w:r>
      <w:r w:rsidRPr="00C8452D">
        <w:rPr>
          <w:spacing w:val="-4"/>
          <w:lang w:val="ru-RU"/>
        </w:rPr>
        <w:t xml:space="preserve"> </w:t>
      </w:r>
      <w:r w:rsidR="003C119D" w:rsidRPr="00C8452D">
        <w:rPr>
          <w:spacing w:val="-4"/>
          <w:lang w:val="ru-RU"/>
        </w:rPr>
        <w:t>инновационн</w:t>
      </w:r>
      <w:r w:rsidR="00936E57" w:rsidRPr="00C8452D">
        <w:rPr>
          <w:spacing w:val="-4"/>
          <w:lang w:val="ru-RU"/>
        </w:rPr>
        <w:t>ого</w:t>
      </w:r>
      <w:r w:rsidRPr="00C8452D">
        <w:rPr>
          <w:spacing w:val="-4"/>
          <w:lang w:val="ru-RU"/>
        </w:rPr>
        <w:t xml:space="preserve"> сценари</w:t>
      </w:r>
      <w:r w:rsidR="00936E57" w:rsidRPr="00C8452D">
        <w:rPr>
          <w:spacing w:val="-4"/>
          <w:lang w:val="ru-RU"/>
        </w:rPr>
        <w:t>я</w:t>
      </w:r>
      <w:r w:rsidRPr="00C8452D">
        <w:rPr>
          <w:spacing w:val="-4"/>
          <w:lang w:val="ru-RU"/>
        </w:rPr>
        <w:t xml:space="preserve"> развития экономики страны и ее р</w:t>
      </w:r>
      <w:r w:rsidRPr="00C8452D">
        <w:rPr>
          <w:spacing w:val="-4"/>
          <w:lang w:val="ru-RU"/>
        </w:rPr>
        <w:t>е</w:t>
      </w:r>
      <w:r w:rsidRPr="00C8452D">
        <w:rPr>
          <w:spacing w:val="-4"/>
          <w:lang w:val="ru-RU"/>
        </w:rPr>
        <w:t>гионов</w:t>
      </w:r>
      <w:r w:rsidR="001D1CCB" w:rsidRPr="00C8452D">
        <w:rPr>
          <w:spacing w:val="-4"/>
          <w:lang w:val="ru-RU"/>
        </w:rPr>
        <w:t>.</w:t>
      </w:r>
    </w:p>
    <w:p w:rsidR="00B76AA9" w:rsidRPr="00C8452D" w:rsidRDefault="001D1CCB" w:rsidP="00B76AA9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lang w:val="ru-RU"/>
        </w:rPr>
      </w:pPr>
      <w:proofErr w:type="gramStart"/>
      <w:r w:rsidRPr="00C8452D">
        <w:rPr>
          <w:spacing w:val="-4"/>
          <w:lang w:val="ru-RU"/>
        </w:rPr>
        <w:t>В диссертации было установлено, что развитие российских регионов по инновационному сценарию позволит создать условия для пов</w:t>
      </w:r>
      <w:r w:rsidRPr="00C8452D">
        <w:rPr>
          <w:spacing w:val="-4"/>
          <w:lang w:val="ru-RU"/>
        </w:rPr>
        <w:t>ы</w:t>
      </w:r>
      <w:r w:rsidRPr="00C8452D">
        <w:rPr>
          <w:spacing w:val="-4"/>
          <w:lang w:val="ru-RU"/>
        </w:rPr>
        <w:t>шения уровня инновационности их экономик, активизировать иннов</w:t>
      </w:r>
      <w:r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>ционную деятельность в регионах, формировать к</w:t>
      </w:r>
      <w:r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 xml:space="preserve">чественно новый человеческий </w:t>
      </w:r>
      <w:r w:rsidRPr="00C8452D">
        <w:rPr>
          <w:spacing w:val="-4"/>
          <w:lang w:val="ru-RU"/>
        </w:rPr>
        <w:lastRenderedPageBreak/>
        <w:t>капитал и повысить уровень интеллектуализ</w:t>
      </w:r>
      <w:r w:rsidRPr="00C8452D">
        <w:rPr>
          <w:spacing w:val="-4"/>
          <w:lang w:val="ru-RU"/>
        </w:rPr>
        <w:t>а</w:t>
      </w:r>
      <w:r w:rsidRPr="00C8452D">
        <w:rPr>
          <w:spacing w:val="-4"/>
          <w:lang w:val="ru-RU"/>
        </w:rPr>
        <w:t>ции труда</w:t>
      </w:r>
      <w:r w:rsidR="008D1087" w:rsidRPr="00C8452D">
        <w:rPr>
          <w:spacing w:val="-4"/>
          <w:lang w:val="ru-RU"/>
        </w:rPr>
        <w:t xml:space="preserve"> и др. Однако, как показало проведенное исследование, существует ряд факторов, </w:t>
      </w:r>
      <w:r w:rsidRPr="00C8452D">
        <w:rPr>
          <w:spacing w:val="-4"/>
          <w:lang w:val="ru-RU"/>
        </w:rPr>
        <w:t>препятс</w:t>
      </w:r>
      <w:r w:rsidRPr="00C8452D">
        <w:rPr>
          <w:spacing w:val="-4"/>
          <w:lang w:val="ru-RU"/>
        </w:rPr>
        <w:t>т</w:t>
      </w:r>
      <w:r w:rsidRPr="00C8452D">
        <w:rPr>
          <w:spacing w:val="-4"/>
          <w:lang w:val="ru-RU"/>
        </w:rPr>
        <w:t>вующи</w:t>
      </w:r>
      <w:r w:rsidR="008D1087" w:rsidRPr="00C8452D">
        <w:rPr>
          <w:spacing w:val="-4"/>
          <w:lang w:val="ru-RU"/>
        </w:rPr>
        <w:t>х</w:t>
      </w:r>
      <w:r w:rsidRPr="00C8452D">
        <w:rPr>
          <w:spacing w:val="-4"/>
          <w:lang w:val="ru-RU"/>
        </w:rPr>
        <w:t xml:space="preserve"> реализации инновационного сценария развития экономики реги</w:t>
      </w:r>
      <w:r w:rsidRPr="00C8452D">
        <w:rPr>
          <w:spacing w:val="-4"/>
          <w:lang w:val="ru-RU"/>
        </w:rPr>
        <w:t>о</w:t>
      </w:r>
      <w:r w:rsidRPr="00C8452D">
        <w:rPr>
          <w:spacing w:val="-4"/>
          <w:lang w:val="ru-RU"/>
        </w:rPr>
        <w:t>нов</w:t>
      </w:r>
      <w:r w:rsidR="008D1087" w:rsidRPr="00C8452D">
        <w:rPr>
          <w:spacing w:val="-4"/>
          <w:lang w:val="ru-RU"/>
        </w:rPr>
        <w:t xml:space="preserve"> (табл. 1).</w:t>
      </w:r>
      <w:r w:rsidR="00B76AA9" w:rsidRPr="00C8452D">
        <w:rPr>
          <w:lang w:val="ru-RU"/>
        </w:rPr>
        <w:t xml:space="preserve"> </w:t>
      </w:r>
      <w:proofErr w:type="gramEnd"/>
    </w:p>
    <w:p w:rsidR="008D1087" w:rsidRPr="00C8452D" w:rsidRDefault="008D1087" w:rsidP="00A82765">
      <w:pPr>
        <w:ind w:firstLine="397"/>
        <w:jc w:val="right"/>
        <w:rPr>
          <w:i/>
          <w:lang w:val="ru-RU"/>
        </w:rPr>
      </w:pPr>
      <w:r w:rsidRPr="00C8452D">
        <w:rPr>
          <w:i/>
          <w:lang w:val="ru-RU"/>
        </w:rPr>
        <w:t>Таблица 1</w:t>
      </w:r>
      <w:r w:rsidR="00A82765">
        <w:rPr>
          <w:i/>
          <w:lang w:val="ru-RU"/>
        </w:rPr>
        <w:t>.</w:t>
      </w:r>
    </w:p>
    <w:p w:rsidR="008D1087" w:rsidRDefault="008D1087" w:rsidP="00A82765">
      <w:pPr>
        <w:ind w:firstLine="397"/>
        <w:jc w:val="center"/>
        <w:rPr>
          <w:b/>
          <w:lang w:val="ru-RU"/>
        </w:rPr>
      </w:pPr>
      <w:r w:rsidRPr="00C8452D">
        <w:rPr>
          <w:b/>
          <w:lang w:val="ru-RU"/>
        </w:rPr>
        <w:t>Факторы, препятствующие реализации инновационного сцен</w:t>
      </w:r>
      <w:r w:rsidRPr="00C8452D">
        <w:rPr>
          <w:b/>
          <w:lang w:val="ru-RU"/>
        </w:rPr>
        <w:t>а</w:t>
      </w:r>
      <w:r w:rsidRPr="00C8452D">
        <w:rPr>
          <w:b/>
          <w:lang w:val="ru-RU"/>
        </w:rPr>
        <w:t>рия развития экономики регионов</w:t>
      </w:r>
    </w:p>
    <w:p w:rsidR="00F961C4" w:rsidRPr="00C8452D" w:rsidRDefault="00F961C4" w:rsidP="008D1087">
      <w:pPr>
        <w:spacing w:line="245" w:lineRule="auto"/>
        <w:ind w:firstLine="397"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12"/>
      </w:tblGrid>
      <w:tr w:rsidR="008D1087" w:rsidRPr="00C8452D" w:rsidTr="00C8452D">
        <w:trPr>
          <w:jc w:val="center"/>
        </w:trPr>
        <w:tc>
          <w:tcPr>
            <w:tcW w:w="1101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 xml:space="preserve">Группа </w:t>
            </w:r>
          </w:p>
        </w:tc>
        <w:tc>
          <w:tcPr>
            <w:tcW w:w="5212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 xml:space="preserve">Факторы </w:t>
            </w:r>
          </w:p>
        </w:tc>
      </w:tr>
      <w:tr w:rsidR="008D1087" w:rsidRPr="00C8452D" w:rsidTr="00C8452D">
        <w:trPr>
          <w:jc w:val="center"/>
        </w:trPr>
        <w:tc>
          <w:tcPr>
            <w:tcW w:w="1101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C8452D">
              <w:rPr>
                <w:i/>
                <w:sz w:val="16"/>
                <w:szCs w:val="16"/>
                <w:lang w:val="ru-RU"/>
              </w:rPr>
              <w:t>экономико-финанс</w:t>
            </w:r>
            <w:r w:rsidRPr="00C8452D">
              <w:rPr>
                <w:i/>
                <w:sz w:val="16"/>
                <w:szCs w:val="16"/>
                <w:lang w:val="ru-RU"/>
              </w:rPr>
              <w:t>о</w:t>
            </w:r>
            <w:r w:rsidRPr="00C8452D">
              <w:rPr>
                <w:i/>
                <w:sz w:val="16"/>
                <w:szCs w:val="16"/>
                <w:lang w:val="ru-RU"/>
              </w:rPr>
              <w:t>вые</w:t>
            </w:r>
          </w:p>
        </w:tc>
        <w:tc>
          <w:tcPr>
            <w:tcW w:w="5212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недостаток денежных средств;</w:t>
            </w:r>
          </w:p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неопределенность экономической выгоды от использования разрабат</w:t>
            </w:r>
            <w:r w:rsidRPr="00C8452D">
              <w:rPr>
                <w:sz w:val="16"/>
                <w:szCs w:val="16"/>
                <w:lang w:val="ru-RU"/>
              </w:rPr>
              <w:t>ы</w:t>
            </w:r>
            <w:r w:rsidRPr="00C8452D">
              <w:rPr>
                <w:sz w:val="16"/>
                <w:szCs w:val="16"/>
                <w:lang w:val="ru-RU"/>
              </w:rPr>
              <w:t>ваемых технологий</w:t>
            </w:r>
          </w:p>
        </w:tc>
      </w:tr>
      <w:tr w:rsidR="008D1087" w:rsidRPr="00C8452D" w:rsidTr="00C8452D">
        <w:trPr>
          <w:jc w:val="center"/>
        </w:trPr>
        <w:tc>
          <w:tcPr>
            <w:tcW w:w="1101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C8452D">
              <w:rPr>
                <w:i/>
                <w:sz w:val="16"/>
                <w:szCs w:val="16"/>
                <w:lang w:val="ru-RU"/>
              </w:rPr>
              <w:t>инстит</w:t>
            </w:r>
            <w:r w:rsidRPr="00C8452D">
              <w:rPr>
                <w:i/>
                <w:sz w:val="16"/>
                <w:szCs w:val="16"/>
                <w:lang w:val="ru-RU"/>
              </w:rPr>
              <w:t>у</w:t>
            </w:r>
            <w:r w:rsidRPr="00C8452D">
              <w:rPr>
                <w:i/>
                <w:sz w:val="16"/>
                <w:szCs w:val="16"/>
                <w:lang w:val="ru-RU"/>
              </w:rPr>
              <w:t>ционал</w:t>
            </w:r>
            <w:r w:rsidRPr="00C8452D">
              <w:rPr>
                <w:i/>
                <w:sz w:val="16"/>
                <w:szCs w:val="16"/>
                <w:lang w:val="ru-RU"/>
              </w:rPr>
              <w:t>ь</w:t>
            </w:r>
            <w:r w:rsidRPr="00C8452D">
              <w:rPr>
                <w:i/>
                <w:sz w:val="16"/>
                <w:szCs w:val="16"/>
                <w:lang w:val="ru-RU"/>
              </w:rPr>
              <w:t>ные</w:t>
            </w:r>
          </w:p>
        </w:tc>
        <w:tc>
          <w:tcPr>
            <w:tcW w:w="5212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несовершенство нормативно-законодательной базы;</w:t>
            </w:r>
          </w:p>
          <w:p w:rsidR="008D1087" w:rsidRPr="00C8452D" w:rsidRDefault="00D51F1C" w:rsidP="00894EFF">
            <w:pPr>
              <w:spacing w:line="216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хаотичный</w:t>
            </w:r>
            <w:r w:rsidR="008D1087" w:rsidRPr="00C8452D">
              <w:rPr>
                <w:sz w:val="16"/>
                <w:szCs w:val="16"/>
                <w:lang w:val="ru-RU"/>
              </w:rPr>
              <w:t xml:space="preserve"> характер </w:t>
            </w:r>
            <w:r w:rsidR="008D1087"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формирования информации для и</w:t>
            </w:r>
            <w:r w:rsidR="008D1087"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н</w:t>
            </w:r>
            <w:r w:rsidR="008D1087"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новационной деятельности и форм предоставления ее п</w:t>
            </w:r>
            <w:r w:rsidR="008D1087"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о</w:t>
            </w:r>
            <w:r w:rsidR="008D1087"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требителям; </w:t>
            </w:r>
          </w:p>
          <w:p w:rsidR="008D1087" w:rsidRPr="00C8452D" w:rsidRDefault="008D1087" w:rsidP="00894EFF">
            <w:pPr>
              <w:spacing w:line="216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отсутствие баз данных промышленных каталогов и опы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т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ных образцов, новых разработок, инновационных проектов и пар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т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 xml:space="preserve">неров, конкурсов; </w:t>
            </w:r>
          </w:p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недостаточность субъектов инновационной инфрастру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к</w:t>
            </w:r>
            <w:r w:rsidRPr="00C8452D">
              <w:rPr>
                <w:rFonts w:eastAsia="Calibri"/>
                <w:color w:val="000000"/>
                <w:sz w:val="16"/>
                <w:szCs w:val="16"/>
                <w:lang w:val="ru-RU"/>
              </w:rPr>
              <w:t>туры</w:t>
            </w:r>
          </w:p>
        </w:tc>
      </w:tr>
      <w:tr w:rsidR="008D1087" w:rsidRPr="00C8452D" w:rsidTr="00C8452D">
        <w:trPr>
          <w:jc w:val="center"/>
        </w:trPr>
        <w:tc>
          <w:tcPr>
            <w:tcW w:w="1101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jc w:val="both"/>
              <w:rPr>
                <w:sz w:val="16"/>
                <w:szCs w:val="16"/>
                <w:lang w:val="ru-RU"/>
              </w:rPr>
            </w:pPr>
            <w:r w:rsidRPr="00C8452D">
              <w:rPr>
                <w:i/>
                <w:sz w:val="16"/>
                <w:szCs w:val="16"/>
                <w:lang w:val="ru-RU"/>
              </w:rPr>
              <w:t>инструме</w:t>
            </w:r>
            <w:r w:rsidRPr="00C8452D">
              <w:rPr>
                <w:i/>
                <w:sz w:val="16"/>
                <w:szCs w:val="16"/>
                <w:lang w:val="ru-RU"/>
              </w:rPr>
              <w:t>н</w:t>
            </w:r>
            <w:r w:rsidRPr="00C8452D">
              <w:rPr>
                <w:i/>
                <w:sz w:val="16"/>
                <w:szCs w:val="16"/>
                <w:lang w:val="ru-RU"/>
              </w:rPr>
              <w:t>тальные</w:t>
            </w:r>
          </w:p>
        </w:tc>
        <w:tc>
          <w:tcPr>
            <w:tcW w:w="5212" w:type="dxa"/>
            <w:shd w:val="clear" w:color="auto" w:fill="auto"/>
          </w:tcPr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 xml:space="preserve">несовершенство методического </w:t>
            </w:r>
            <w:proofErr w:type="gramStart"/>
            <w:r w:rsidRPr="00C8452D">
              <w:rPr>
                <w:sz w:val="16"/>
                <w:szCs w:val="16"/>
                <w:lang w:val="ru-RU"/>
              </w:rPr>
              <w:t>инструментария оценки уровня разв</w:t>
            </w:r>
            <w:r w:rsidRPr="00C8452D">
              <w:rPr>
                <w:sz w:val="16"/>
                <w:szCs w:val="16"/>
                <w:lang w:val="ru-RU"/>
              </w:rPr>
              <w:t>и</w:t>
            </w:r>
            <w:r w:rsidRPr="00C8452D">
              <w:rPr>
                <w:sz w:val="16"/>
                <w:szCs w:val="16"/>
                <w:lang w:val="ru-RU"/>
              </w:rPr>
              <w:t>тия инновационных подсистем реги</w:t>
            </w:r>
            <w:r w:rsidRPr="00C8452D">
              <w:rPr>
                <w:sz w:val="16"/>
                <w:szCs w:val="16"/>
                <w:lang w:val="ru-RU"/>
              </w:rPr>
              <w:t>о</w:t>
            </w:r>
            <w:r w:rsidRPr="00C8452D">
              <w:rPr>
                <w:sz w:val="16"/>
                <w:szCs w:val="16"/>
                <w:lang w:val="ru-RU"/>
              </w:rPr>
              <w:t>нов</w:t>
            </w:r>
            <w:proofErr w:type="gramEnd"/>
            <w:r w:rsidRPr="00C8452D">
              <w:rPr>
                <w:sz w:val="16"/>
                <w:szCs w:val="16"/>
                <w:lang w:val="ru-RU"/>
              </w:rPr>
              <w:t xml:space="preserve">; </w:t>
            </w:r>
          </w:p>
          <w:p w:rsidR="008D1087" w:rsidRPr="00C8452D" w:rsidRDefault="008D1087" w:rsidP="00894EFF">
            <w:pPr>
              <w:spacing w:line="216" w:lineRule="auto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фрагментарность применения отдельных инструментов для инновац</w:t>
            </w:r>
            <w:r w:rsidRPr="00C8452D">
              <w:rPr>
                <w:sz w:val="16"/>
                <w:szCs w:val="16"/>
                <w:lang w:val="ru-RU"/>
              </w:rPr>
              <w:t>и</w:t>
            </w:r>
            <w:r w:rsidRPr="00C8452D">
              <w:rPr>
                <w:sz w:val="16"/>
                <w:szCs w:val="16"/>
                <w:lang w:val="ru-RU"/>
              </w:rPr>
              <w:t>онного развития экон</w:t>
            </w:r>
            <w:r w:rsidRPr="00C8452D">
              <w:rPr>
                <w:sz w:val="16"/>
                <w:szCs w:val="16"/>
                <w:lang w:val="ru-RU"/>
              </w:rPr>
              <w:t>о</w:t>
            </w:r>
            <w:r w:rsidRPr="00C8452D">
              <w:rPr>
                <w:sz w:val="16"/>
                <w:szCs w:val="16"/>
                <w:lang w:val="ru-RU"/>
              </w:rPr>
              <w:t>мики региона</w:t>
            </w:r>
          </w:p>
        </w:tc>
      </w:tr>
    </w:tbl>
    <w:p w:rsidR="00204889" w:rsidRPr="00C8452D" w:rsidRDefault="00204889" w:rsidP="00B76AA9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lang w:val="ru-RU"/>
        </w:rPr>
      </w:pPr>
    </w:p>
    <w:p w:rsidR="00B76AA9" w:rsidRPr="00C8452D" w:rsidRDefault="00B76AA9" w:rsidP="00B76AA9">
      <w:pPr>
        <w:pStyle w:val="af8"/>
        <w:tabs>
          <w:tab w:val="left" w:pos="567"/>
        </w:tabs>
        <w:spacing w:after="0" w:line="245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Проявления и последствия данных факторов сдерживают как ра</w:t>
      </w:r>
      <w:r w:rsidRPr="00C8452D">
        <w:rPr>
          <w:lang w:val="ru-RU"/>
        </w:rPr>
        <w:t>з</w:t>
      </w:r>
      <w:r w:rsidRPr="00C8452D">
        <w:rPr>
          <w:lang w:val="ru-RU"/>
        </w:rPr>
        <w:t>витие экономики регионов, так и их переход к инновацио</w:t>
      </w:r>
      <w:r w:rsidRPr="00C8452D">
        <w:rPr>
          <w:lang w:val="ru-RU"/>
        </w:rPr>
        <w:t>н</w:t>
      </w:r>
      <w:r w:rsidRPr="00C8452D">
        <w:rPr>
          <w:lang w:val="ru-RU"/>
        </w:rPr>
        <w:t>ным моделям экономического р</w:t>
      </w:r>
      <w:r w:rsidRPr="00C8452D">
        <w:rPr>
          <w:lang w:val="ru-RU"/>
        </w:rPr>
        <w:t>о</w:t>
      </w:r>
      <w:r w:rsidRPr="00C8452D">
        <w:rPr>
          <w:lang w:val="ru-RU"/>
        </w:rPr>
        <w:t>ста.</w:t>
      </w:r>
    </w:p>
    <w:p w:rsidR="008D1087" w:rsidRPr="00C8452D" w:rsidRDefault="00936E57" w:rsidP="00DC3560">
      <w:pPr>
        <w:spacing w:line="245" w:lineRule="auto"/>
        <w:ind w:firstLine="426"/>
        <w:jc w:val="both"/>
        <w:rPr>
          <w:lang w:val="ru-RU"/>
        </w:rPr>
      </w:pPr>
      <w:r w:rsidRPr="00C8452D">
        <w:rPr>
          <w:lang w:val="ru-RU"/>
        </w:rPr>
        <w:t>Д</w:t>
      </w:r>
      <w:r w:rsidR="008D1087" w:rsidRPr="00C8452D">
        <w:rPr>
          <w:lang w:val="ru-RU"/>
        </w:rPr>
        <w:t xml:space="preserve">ля </w:t>
      </w:r>
      <w:r w:rsidR="001D1CCB" w:rsidRPr="00C8452D">
        <w:rPr>
          <w:lang w:val="ru-RU"/>
        </w:rPr>
        <w:t>нивелировани</w:t>
      </w:r>
      <w:r w:rsidR="008D1087" w:rsidRPr="00C8452D">
        <w:rPr>
          <w:lang w:val="ru-RU"/>
        </w:rPr>
        <w:t>я</w:t>
      </w:r>
      <w:r w:rsidR="001D1CCB" w:rsidRPr="00C8452D">
        <w:rPr>
          <w:lang w:val="ru-RU"/>
        </w:rPr>
        <w:t xml:space="preserve"> </w:t>
      </w:r>
      <w:r w:rsidR="008D1087" w:rsidRPr="00C8452D">
        <w:rPr>
          <w:lang w:val="ru-RU"/>
        </w:rPr>
        <w:t>выявленных факторов</w:t>
      </w:r>
      <w:r w:rsidR="00DC3560" w:rsidRPr="00C8452D">
        <w:rPr>
          <w:lang w:val="ru-RU"/>
        </w:rPr>
        <w:t xml:space="preserve"> необходимо, прежде всего, преодолеть фрагментарность созданных региональных инновац</w:t>
      </w:r>
      <w:r w:rsidR="00DC3560" w:rsidRPr="00C8452D">
        <w:rPr>
          <w:lang w:val="ru-RU"/>
        </w:rPr>
        <w:t>и</w:t>
      </w:r>
      <w:r w:rsidR="00DC3560" w:rsidRPr="00C8452D">
        <w:rPr>
          <w:lang w:val="ru-RU"/>
        </w:rPr>
        <w:t>онных подсистем, поскольку многие их элементы не поддерживают и</w:t>
      </w:r>
      <w:r w:rsidR="00DC3560" w:rsidRPr="00C8452D">
        <w:rPr>
          <w:lang w:val="ru-RU"/>
        </w:rPr>
        <w:t>н</w:t>
      </w:r>
      <w:r w:rsidR="00DC3560" w:rsidRPr="00C8452D">
        <w:rPr>
          <w:lang w:val="ru-RU"/>
        </w:rPr>
        <w:t>новационную деятельность на протяжении вс</w:t>
      </w:r>
      <w:r w:rsidR="00DC3560" w:rsidRPr="00C8452D">
        <w:rPr>
          <w:lang w:val="ru-RU"/>
        </w:rPr>
        <w:t>е</w:t>
      </w:r>
      <w:r w:rsidR="00DC3560" w:rsidRPr="00C8452D">
        <w:rPr>
          <w:lang w:val="ru-RU"/>
        </w:rPr>
        <w:t>го процесса генерации, коммерциализации и внедрения иннов</w:t>
      </w:r>
      <w:r w:rsidR="00DC3560" w:rsidRPr="00C8452D">
        <w:rPr>
          <w:lang w:val="ru-RU"/>
        </w:rPr>
        <w:t>а</w:t>
      </w:r>
      <w:r w:rsidR="00DC3560" w:rsidRPr="00C8452D">
        <w:rPr>
          <w:lang w:val="ru-RU"/>
        </w:rPr>
        <w:t xml:space="preserve">ций на уровне регионов. </w:t>
      </w:r>
    </w:p>
    <w:p w:rsidR="00C8452D" w:rsidRDefault="00C8452D" w:rsidP="00DC3560">
      <w:pPr>
        <w:spacing w:line="245" w:lineRule="auto"/>
        <w:ind w:firstLine="426"/>
        <w:jc w:val="both"/>
        <w:rPr>
          <w:i/>
          <w:lang w:val="ru-RU"/>
        </w:rPr>
      </w:pPr>
    </w:p>
    <w:p w:rsidR="00A14334" w:rsidRPr="00C8452D" w:rsidRDefault="00A14334" w:rsidP="00DC3560">
      <w:pPr>
        <w:spacing w:line="245" w:lineRule="auto"/>
        <w:ind w:firstLine="426"/>
        <w:jc w:val="both"/>
        <w:rPr>
          <w:b/>
          <w:i/>
          <w:lang w:val="ru-RU"/>
        </w:rPr>
      </w:pPr>
      <w:r w:rsidRPr="00C8452D">
        <w:rPr>
          <w:b/>
          <w:i/>
          <w:lang w:val="ru-RU"/>
        </w:rPr>
        <w:t xml:space="preserve">Во-вторых, определено, что необходимым инструментом </w:t>
      </w:r>
      <w:proofErr w:type="gramStart"/>
      <w:r w:rsidRPr="00C8452D">
        <w:rPr>
          <w:b/>
          <w:i/>
          <w:lang w:val="ru-RU"/>
        </w:rPr>
        <w:t>ре</w:t>
      </w:r>
      <w:r w:rsidRPr="00C8452D">
        <w:rPr>
          <w:b/>
          <w:i/>
          <w:lang w:val="ru-RU"/>
        </w:rPr>
        <w:t>а</w:t>
      </w:r>
      <w:r w:rsidRPr="00C8452D">
        <w:rPr>
          <w:b/>
          <w:i/>
          <w:lang w:val="ru-RU"/>
        </w:rPr>
        <w:t>лизации инновационного сценария развития экономики региона</w:t>
      </w:r>
      <w:proofErr w:type="gramEnd"/>
      <w:r w:rsidRPr="00C8452D">
        <w:rPr>
          <w:b/>
          <w:i/>
          <w:lang w:val="ru-RU"/>
        </w:rPr>
        <w:t xml:space="preserve"> в</w:t>
      </w:r>
      <w:r w:rsidRPr="00C8452D">
        <w:rPr>
          <w:b/>
          <w:i/>
          <w:lang w:val="ru-RU"/>
        </w:rPr>
        <w:t>ы</w:t>
      </w:r>
      <w:r w:rsidRPr="00C8452D">
        <w:rPr>
          <w:b/>
          <w:i/>
          <w:lang w:val="ru-RU"/>
        </w:rPr>
        <w:t>ступает эффективно функционирующая региональная инновацио</w:t>
      </w:r>
      <w:r w:rsidRPr="00C8452D">
        <w:rPr>
          <w:b/>
          <w:i/>
          <w:lang w:val="ru-RU"/>
        </w:rPr>
        <w:t>н</w:t>
      </w:r>
      <w:r w:rsidRPr="00C8452D">
        <w:rPr>
          <w:b/>
          <w:i/>
          <w:lang w:val="ru-RU"/>
        </w:rPr>
        <w:t>ная по</w:t>
      </w:r>
      <w:r w:rsidRPr="00C8452D">
        <w:rPr>
          <w:b/>
          <w:i/>
          <w:lang w:val="ru-RU"/>
        </w:rPr>
        <w:t>д</w:t>
      </w:r>
      <w:r w:rsidRPr="00C8452D">
        <w:rPr>
          <w:b/>
          <w:i/>
          <w:lang w:val="ru-RU"/>
        </w:rPr>
        <w:t>система и предложена ее структура.</w:t>
      </w:r>
    </w:p>
    <w:p w:rsidR="00133983" w:rsidRPr="00C8452D" w:rsidRDefault="00193105" w:rsidP="00DC3560">
      <w:pPr>
        <w:spacing w:line="245" w:lineRule="auto"/>
        <w:ind w:firstLine="426"/>
        <w:jc w:val="both"/>
        <w:rPr>
          <w:lang w:val="ru-RU"/>
        </w:rPr>
      </w:pPr>
      <w:r w:rsidRPr="00C8452D">
        <w:rPr>
          <w:lang w:val="ru-RU"/>
        </w:rPr>
        <w:t>Ориентация страны на инновационную модель экономического роста неизбежно ставит перед регионами задачу перехода на инновац</w:t>
      </w:r>
      <w:r w:rsidRPr="00C8452D">
        <w:rPr>
          <w:lang w:val="ru-RU"/>
        </w:rPr>
        <w:t>и</w:t>
      </w:r>
      <w:r w:rsidRPr="00C8452D">
        <w:rPr>
          <w:lang w:val="ru-RU"/>
        </w:rPr>
        <w:t>онный путь развития. Подавляющее большинство  российских р</w:t>
      </w:r>
      <w:r w:rsidRPr="00C8452D">
        <w:rPr>
          <w:lang w:val="ru-RU"/>
        </w:rPr>
        <w:t>е</w:t>
      </w:r>
      <w:r w:rsidRPr="00C8452D">
        <w:rPr>
          <w:lang w:val="ru-RU"/>
        </w:rPr>
        <w:t>гионов имеют сегодня разработанные стратегии социально-экономического развития, в которых особая роль отводится иннов</w:t>
      </w:r>
      <w:r w:rsidRPr="00C8452D">
        <w:rPr>
          <w:lang w:val="ru-RU"/>
        </w:rPr>
        <w:t>а</w:t>
      </w:r>
      <w:r w:rsidRPr="00C8452D">
        <w:rPr>
          <w:lang w:val="ru-RU"/>
        </w:rPr>
        <w:t>ционному разделу и реализации инновационн</w:t>
      </w:r>
      <w:r w:rsidRPr="00C8452D">
        <w:rPr>
          <w:lang w:val="ru-RU"/>
        </w:rPr>
        <w:t>о</w:t>
      </w:r>
      <w:r w:rsidRPr="00C8452D">
        <w:rPr>
          <w:lang w:val="ru-RU"/>
        </w:rPr>
        <w:t>го сценария развития экономики. При этом становится очевидным, что решить инновационные задачи, поставле</w:t>
      </w:r>
      <w:r w:rsidRPr="00C8452D">
        <w:rPr>
          <w:lang w:val="ru-RU"/>
        </w:rPr>
        <w:t>н</w:t>
      </w:r>
      <w:r w:rsidRPr="00C8452D">
        <w:rPr>
          <w:lang w:val="ru-RU"/>
        </w:rPr>
        <w:t>ные в данных стр</w:t>
      </w:r>
      <w:r w:rsidRPr="00C8452D">
        <w:rPr>
          <w:lang w:val="ru-RU"/>
        </w:rPr>
        <w:t>а</w:t>
      </w:r>
      <w:r w:rsidRPr="00C8452D">
        <w:rPr>
          <w:lang w:val="ru-RU"/>
        </w:rPr>
        <w:t>тегиях, невозможно без формирования эффективно действующей региональной инновац</w:t>
      </w:r>
      <w:r w:rsidRPr="00C8452D">
        <w:rPr>
          <w:lang w:val="ru-RU"/>
        </w:rPr>
        <w:t>и</w:t>
      </w:r>
      <w:r w:rsidRPr="00C8452D">
        <w:rPr>
          <w:lang w:val="ru-RU"/>
        </w:rPr>
        <w:t>онной подсистемы.</w:t>
      </w:r>
    </w:p>
    <w:p w:rsidR="00193105" w:rsidRPr="00C8452D" w:rsidRDefault="00193105" w:rsidP="007E2B81">
      <w:pPr>
        <w:spacing w:line="230" w:lineRule="auto"/>
        <w:ind w:firstLine="397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>В ходе проведенного исследования было выявлено, что регионал</w:t>
      </w:r>
      <w:r w:rsidRPr="00C8452D">
        <w:rPr>
          <w:spacing w:val="-4"/>
          <w:lang w:val="ru-RU"/>
        </w:rPr>
        <w:t>ь</w:t>
      </w:r>
      <w:r w:rsidRPr="00C8452D">
        <w:rPr>
          <w:spacing w:val="-4"/>
          <w:lang w:val="ru-RU"/>
        </w:rPr>
        <w:t xml:space="preserve">ная </w:t>
      </w:r>
      <w:r w:rsidRPr="00C8452D">
        <w:rPr>
          <w:spacing w:val="-4"/>
          <w:lang w:val="ru-RU"/>
        </w:rPr>
        <w:lastRenderedPageBreak/>
        <w:t>инновационная подсистема</w:t>
      </w:r>
      <w:r w:rsidR="00A14334" w:rsidRPr="00C8452D">
        <w:rPr>
          <w:spacing w:val="-4"/>
          <w:lang w:val="ru-RU"/>
        </w:rPr>
        <w:t xml:space="preserve"> </w:t>
      </w:r>
      <w:r w:rsidRPr="00C8452D">
        <w:rPr>
          <w:spacing w:val="-4"/>
          <w:lang w:val="ru-RU"/>
        </w:rPr>
        <w:t>представляет собой совокупность расположе</w:t>
      </w:r>
      <w:r w:rsidRPr="00C8452D">
        <w:rPr>
          <w:spacing w:val="-4"/>
          <w:lang w:val="ru-RU"/>
        </w:rPr>
        <w:t>н</w:t>
      </w:r>
      <w:r w:rsidRPr="00C8452D">
        <w:rPr>
          <w:spacing w:val="-4"/>
          <w:lang w:val="ru-RU"/>
        </w:rPr>
        <w:t xml:space="preserve">ных </w:t>
      </w:r>
      <w:r w:rsidR="00A14334" w:rsidRPr="00C8452D">
        <w:rPr>
          <w:spacing w:val="-4"/>
          <w:lang w:val="ru-RU"/>
        </w:rPr>
        <w:t>в границах</w:t>
      </w:r>
      <w:r w:rsidRPr="00C8452D">
        <w:rPr>
          <w:spacing w:val="-4"/>
          <w:lang w:val="ru-RU"/>
        </w:rPr>
        <w:t xml:space="preserve"> региона институтов, осущест</w:t>
      </w:r>
      <w:r w:rsidRPr="00C8452D">
        <w:rPr>
          <w:spacing w:val="-4"/>
          <w:lang w:val="ru-RU"/>
        </w:rPr>
        <w:t>в</w:t>
      </w:r>
      <w:r w:rsidRPr="00C8452D">
        <w:rPr>
          <w:spacing w:val="-4"/>
          <w:lang w:val="ru-RU"/>
        </w:rPr>
        <w:t>ляю</w:t>
      </w:r>
      <w:r w:rsidR="00A14334" w:rsidRPr="00C8452D">
        <w:rPr>
          <w:spacing w:val="-4"/>
          <w:lang w:val="ru-RU"/>
        </w:rPr>
        <w:t>щих</w:t>
      </w:r>
      <w:r w:rsidRPr="00C8452D">
        <w:rPr>
          <w:spacing w:val="-4"/>
          <w:lang w:val="ru-RU"/>
        </w:rPr>
        <w:t xml:space="preserve"> научно-образовательную, научно-техническую, инновац</w:t>
      </w:r>
      <w:r w:rsidRPr="00C8452D">
        <w:rPr>
          <w:spacing w:val="-4"/>
          <w:lang w:val="ru-RU"/>
        </w:rPr>
        <w:t>и</w:t>
      </w:r>
      <w:r w:rsidRPr="00C8452D">
        <w:rPr>
          <w:spacing w:val="-4"/>
          <w:lang w:val="ru-RU"/>
        </w:rPr>
        <w:t>онную деятельность</w:t>
      </w:r>
      <w:r w:rsidR="00A14334" w:rsidRPr="00C8452D">
        <w:rPr>
          <w:spacing w:val="-4"/>
          <w:lang w:val="ru-RU"/>
        </w:rPr>
        <w:t xml:space="preserve"> и </w:t>
      </w:r>
      <w:r w:rsidRPr="00C8452D">
        <w:rPr>
          <w:spacing w:val="-4"/>
          <w:lang w:val="ru-RU"/>
        </w:rPr>
        <w:t>трансфер технологий</w:t>
      </w:r>
      <w:r w:rsidR="00A14334" w:rsidRPr="00C8452D">
        <w:rPr>
          <w:spacing w:val="-4"/>
          <w:lang w:val="ru-RU"/>
        </w:rPr>
        <w:t>. При этом инновационная подсистема региона явл</w:t>
      </w:r>
      <w:r w:rsidR="00A14334" w:rsidRPr="00C8452D">
        <w:rPr>
          <w:spacing w:val="-4"/>
          <w:lang w:val="ru-RU"/>
        </w:rPr>
        <w:t>я</w:t>
      </w:r>
      <w:r w:rsidR="00A14334" w:rsidRPr="00C8452D">
        <w:rPr>
          <w:spacing w:val="-4"/>
          <w:lang w:val="ru-RU"/>
        </w:rPr>
        <w:t xml:space="preserve">ется неотъемлемой и значимой частью </w:t>
      </w:r>
      <w:r w:rsidRPr="00C8452D">
        <w:rPr>
          <w:spacing w:val="-4"/>
          <w:lang w:val="ru-RU"/>
        </w:rPr>
        <w:t>социально-экономической системы региона,</w:t>
      </w:r>
      <w:r w:rsidR="00A14334" w:rsidRPr="00C8452D">
        <w:rPr>
          <w:spacing w:val="-4"/>
          <w:lang w:val="ru-RU"/>
        </w:rPr>
        <w:t xml:space="preserve"> а также элементом </w:t>
      </w:r>
      <w:r w:rsidRPr="00C8452D">
        <w:rPr>
          <w:spacing w:val="-4"/>
          <w:lang w:val="ru-RU"/>
        </w:rPr>
        <w:t>национальной инновационной си</w:t>
      </w:r>
      <w:r w:rsidRPr="00C8452D">
        <w:rPr>
          <w:spacing w:val="-4"/>
          <w:lang w:val="ru-RU"/>
        </w:rPr>
        <w:t>с</w:t>
      </w:r>
      <w:r w:rsidRPr="00C8452D">
        <w:rPr>
          <w:spacing w:val="-4"/>
          <w:lang w:val="ru-RU"/>
        </w:rPr>
        <w:t xml:space="preserve">темы. </w:t>
      </w:r>
    </w:p>
    <w:p w:rsidR="00193105" w:rsidRPr="00C8452D" w:rsidRDefault="00A14334" w:rsidP="007E2B81">
      <w:pPr>
        <w:spacing w:line="230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 xml:space="preserve">В диссертации было установлено, что инновационная подсистема региона </w:t>
      </w:r>
      <w:r w:rsidRPr="00C8452D">
        <w:rPr>
          <w:snapToGrid w:val="0"/>
          <w:lang w:val="ru-RU"/>
        </w:rPr>
        <w:t>- это не механическое соединение организаций, непосредстве</w:t>
      </w:r>
      <w:r w:rsidRPr="00C8452D">
        <w:rPr>
          <w:snapToGrid w:val="0"/>
          <w:lang w:val="ru-RU"/>
        </w:rPr>
        <w:t>н</w:t>
      </w:r>
      <w:r w:rsidRPr="00C8452D">
        <w:rPr>
          <w:snapToGrid w:val="0"/>
          <w:lang w:val="ru-RU"/>
        </w:rPr>
        <w:t>но занятых инновационной деятельностью или ее обеспечением. Гла</w:t>
      </w:r>
      <w:r w:rsidRPr="00C8452D">
        <w:rPr>
          <w:snapToGrid w:val="0"/>
          <w:lang w:val="ru-RU"/>
        </w:rPr>
        <w:t>в</w:t>
      </w:r>
      <w:r w:rsidRPr="00C8452D">
        <w:rPr>
          <w:snapToGrid w:val="0"/>
          <w:lang w:val="ru-RU"/>
        </w:rPr>
        <w:t>ная функция региональной инновационной подсистемы заключается в обеспечении синергетического эффекта в результате объединения ус</w:t>
      </w:r>
      <w:r w:rsidRPr="00C8452D">
        <w:rPr>
          <w:snapToGrid w:val="0"/>
          <w:lang w:val="ru-RU"/>
        </w:rPr>
        <w:t>и</w:t>
      </w:r>
      <w:r w:rsidRPr="00C8452D">
        <w:rPr>
          <w:snapToGrid w:val="0"/>
          <w:lang w:val="ru-RU"/>
        </w:rPr>
        <w:t>лий государственных и региональных органов управления, образов</w:t>
      </w:r>
      <w:r w:rsidRPr="00C8452D">
        <w:rPr>
          <w:snapToGrid w:val="0"/>
          <w:lang w:val="ru-RU"/>
        </w:rPr>
        <w:t>а</w:t>
      </w:r>
      <w:r w:rsidRPr="00C8452D">
        <w:rPr>
          <w:snapToGrid w:val="0"/>
          <w:lang w:val="ru-RU"/>
        </w:rPr>
        <w:t>тельных организаций, научно-технической сферы и предпринимател</w:t>
      </w:r>
      <w:r w:rsidRPr="00C8452D">
        <w:rPr>
          <w:snapToGrid w:val="0"/>
          <w:lang w:val="ru-RU"/>
        </w:rPr>
        <w:t>ь</w:t>
      </w:r>
      <w:r w:rsidRPr="00C8452D">
        <w:rPr>
          <w:snapToGrid w:val="0"/>
          <w:lang w:val="ru-RU"/>
        </w:rPr>
        <w:t>ского сектора экономики региона в интересах ускоренного использов</w:t>
      </w:r>
      <w:r w:rsidRPr="00C8452D">
        <w:rPr>
          <w:snapToGrid w:val="0"/>
          <w:lang w:val="ru-RU"/>
        </w:rPr>
        <w:t>а</w:t>
      </w:r>
      <w:r w:rsidRPr="00C8452D">
        <w:rPr>
          <w:snapToGrid w:val="0"/>
          <w:lang w:val="ru-RU"/>
        </w:rPr>
        <w:t>ния дост</w:t>
      </w:r>
      <w:r w:rsidRPr="00C8452D">
        <w:rPr>
          <w:snapToGrid w:val="0"/>
          <w:lang w:val="ru-RU"/>
        </w:rPr>
        <w:t>и</w:t>
      </w:r>
      <w:r w:rsidRPr="00C8452D">
        <w:rPr>
          <w:snapToGrid w:val="0"/>
          <w:lang w:val="ru-RU"/>
        </w:rPr>
        <w:t>жений науки и технологий с целью реализации стратегических приоритетов в инновационном развитии региона. Иными словами, э</w:t>
      </w:r>
      <w:r w:rsidRPr="00C8452D">
        <w:rPr>
          <w:snapToGrid w:val="0"/>
          <w:lang w:val="ru-RU"/>
        </w:rPr>
        <w:t>ф</w:t>
      </w:r>
      <w:r w:rsidRPr="00C8452D">
        <w:rPr>
          <w:snapToGrid w:val="0"/>
          <w:lang w:val="ru-RU"/>
        </w:rPr>
        <w:t xml:space="preserve">фективно функционирующая региональная инновационная подсистема выступает инструментом </w:t>
      </w:r>
      <w:proofErr w:type="gramStart"/>
      <w:r w:rsidRPr="00C8452D">
        <w:rPr>
          <w:snapToGrid w:val="0"/>
          <w:lang w:val="ru-RU"/>
        </w:rPr>
        <w:t>реализации инновационного сценария разв</w:t>
      </w:r>
      <w:r w:rsidRPr="00C8452D">
        <w:rPr>
          <w:snapToGrid w:val="0"/>
          <w:lang w:val="ru-RU"/>
        </w:rPr>
        <w:t>и</w:t>
      </w:r>
      <w:r w:rsidRPr="00C8452D">
        <w:rPr>
          <w:snapToGrid w:val="0"/>
          <w:lang w:val="ru-RU"/>
        </w:rPr>
        <w:t>тия экономики региона</w:t>
      </w:r>
      <w:proofErr w:type="gramEnd"/>
      <w:r w:rsidRPr="00C8452D">
        <w:rPr>
          <w:snapToGrid w:val="0"/>
          <w:lang w:val="ru-RU"/>
        </w:rPr>
        <w:t xml:space="preserve">. </w:t>
      </w:r>
    </w:p>
    <w:p w:rsidR="00256D4C" w:rsidRPr="00C8452D" w:rsidRDefault="00256D4C" w:rsidP="007E2B81">
      <w:pPr>
        <w:shd w:val="clear" w:color="auto" w:fill="FFFFFF"/>
        <w:tabs>
          <w:tab w:val="left" w:pos="709"/>
          <w:tab w:val="left" w:pos="1134"/>
        </w:tabs>
        <w:spacing w:line="230" w:lineRule="auto"/>
        <w:ind w:firstLine="397"/>
        <w:jc w:val="both"/>
        <w:rPr>
          <w:snapToGrid w:val="0"/>
          <w:spacing w:val="-2"/>
          <w:lang w:val="ru-RU"/>
        </w:rPr>
      </w:pPr>
      <w:r w:rsidRPr="00C8452D">
        <w:rPr>
          <w:snapToGrid w:val="0"/>
          <w:spacing w:val="-2"/>
          <w:lang w:val="ru-RU"/>
        </w:rPr>
        <w:t>Базовыми условиями, определяющими возможность формиров</w:t>
      </w:r>
      <w:r w:rsidRPr="00C8452D">
        <w:rPr>
          <w:snapToGrid w:val="0"/>
          <w:spacing w:val="-2"/>
          <w:lang w:val="ru-RU"/>
        </w:rPr>
        <w:t>а</w:t>
      </w:r>
      <w:r w:rsidRPr="00C8452D">
        <w:rPr>
          <w:snapToGrid w:val="0"/>
          <w:spacing w:val="-2"/>
          <w:lang w:val="ru-RU"/>
        </w:rPr>
        <w:t>ния и дальнейшего развития региональной инновационной подсистемы, явл</w:t>
      </w:r>
      <w:r w:rsidRPr="00C8452D">
        <w:rPr>
          <w:snapToGrid w:val="0"/>
          <w:spacing w:val="-2"/>
          <w:lang w:val="ru-RU"/>
        </w:rPr>
        <w:t>я</w:t>
      </w:r>
      <w:r w:rsidRPr="00C8452D">
        <w:rPr>
          <w:snapToGrid w:val="0"/>
          <w:spacing w:val="-2"/>
          <w:lang w:val="ru-RU"/>
        </w:rPr>
        <w:t>ются</w:t>
      </w:r>
      <w:r w:rsidR="00133983" w:rsidRPr="00C8452D">
        <w:rPr>
          <w:snapToGrid w:val="0"/>
          <w:spacing w:val="-2"/>
          <w:lang w:val="ru-RU"/>
        </w:rPr>
        <w:t xml:space="preserve">: </w:t>
      </w:r>
      <w:r w:rsidRPr="00C8452D">
        <w:rPr>
          <w:snapToGrid w:val="0"/>
          <w:spacing w:val="-2"/>
          <w:lang w:val="ru-RU"/>
        </w:rPr>
        <w:t xml:space="preserve">существующий </w:t>
      </w:r>
      <w:r w:rsidR="00133983" w:rsidRPr="00C8452D">
        <w:rPr>
          <w:snapToGrid w:val="0"/>
          <w:spacing w:val="-2"/>
          <w:lang w:val="ru-RU"/>
        </w:rPr>
        <w:t>технологический уклад;</w:t>
      </w:r>
      <w:r w:rsidRPr="00C8452D">
        <w:rPr>
          <w:snapToGrid w:val="0"/>
          <w:spacing w:val="-2"/>
          <w:lang w:val="ru-RU"/>
        </w:rPr>
        <w:t xml:space="preserve"> законодательная и норм</w:t>
      </w:r>
      <w:r w:rsidRPr="00C8452D">
        <w:rPr>
          <w:snapToGrid w:val="0"/>
          <w:spacing w:val="-2"/>
          <w:lang w:val="ru-RU"/>
        </w:rPr>
        <w:t>а</w:t>
      </w:r>
      <w:r w:rsidRPr="00C8452D">
        <w:rPr>
          <w:snapToGrid w:val="0"/>
          <w:spacing w:val="-2"/>
          <w:lang w:val="ru-RU"/>
        </w:rPr>
        <w:t>тивно-правовая база инновационной деятельности;</w:t>
      </w:r>
      <w:r w:rsidRPr="00C8452D">
        <w:rPr>
          <w:color w:val="000000"/>
          <w:spacing w:val="-2"/>
          <w:lang w:val="ru-RU"/>
        </w:rPr>
        <w:t xml:space="preserve"> формы и методы взаимодействия государства и организаций, осуществляющих инновац</w:t>
      </w:r>
      <w:r w:rsidRPr="00C8452D">
        <w:rPr>
          <w:color w:val="000000"/>
          <w:spacing w:val="-2"/>
          <w:lang w:val="ru-RU"/>
        </w:rPr>
        <w:t>и</w:t>
      </w:r>
      <w:r w:rsidRPr="00C8452D">
        <w:rPr>
          <w:color w:val="000000"/>
          <w:spacing w:val="-2"/>
          <w:lang w:val="ru-RU"/>
        </w:rPr>
        <w:t xml:space="preserve">онную деятельность; </w:t>
      </w:r>
      <w:r w:rsidRPr="00C8452D">
        <w:rPr>
          <w:snapToGrid w:val="0"/>
          <w:spacing w:val="-2"/>
          <w:lang w:val="ru-RU"/>
        </w:rPr>
        <w:t>инновационная стратегия региона; уровень соц</w:t>
      </w:r>
      <w:r w:rsidRPr="00C8452D">
        <w:rPr>
          <w:snapToGrid w:val="0"/>
          <w:spacing w:val="-2"/>
          <w:lang w:val="ru-RU"/>
        </w:rPr>
        <w:t>и</w:t>
      </w:r>
      <w:r w:rsidRPr="00C8452D">
        <w:rPr>
          <w:snapToGrid w:val="0"/>
          <w:spacing w:val="-2"/>
          <w:lang w:val="ru-RU"/>
        </w:rPr>
        <w:t>ально-экономического развития региона и его инновационного потенци</w:t>
      </w:r>
      <w:r w:rsidRPr="00C8452D">
        <w:rPr>
          <w:snapToGrid w:val="0"/>
          <w:spacing w:val="-2"/>
          <w:lang w:val="ru-RU"/>
        </w:rPr>
        <w:t>а</w:t>
      </w:r>
      <w:r w:rsidRPr="00C8452D">
        <w:rPr>
          <w:snapToGrid w:val="0"/>
          <w:spacing w:val="-2"/>
          <w:lang w:val="ru-RU"/>
        </w:rPr>
        <w:t>ла; инфрастру</w:t>
      </w:r>
      <w:r w:rsidRPr="00C8452D">
        <w:rPr>
          <w:snapToGrid w:val="0"/>
          <w:spacing w:val="-2"/>
          <w:lang w:val="ru-RU"/>
        </w:rPr>
        <w:t>к</w:t>
      </w:r>
      <w:r w:rsidRPr="00C8452D">
        <w:rPr>
          <w:snapToGrid w:val="0"/>
          <w:spacing w:val="-2"/>
          <w:lang w:val="ru-RU"/>
        </w:rPr>
        <w:t>тура региональной экономики и ее научно-инновационной сферы; н</w:t>
      </w:r>
      <w:r w:rsidRPr="00C8452D">
        <w:rPr>
          <w:snapToGrid w:val="0"/>
          <w:spacing w:val="-2"/>
          <w:lang w:val="ru-RU"/>
        </w:rPr>
        <w:t>а</w:t>
      </w:r>
      <w:r w:rsidRPr="00C8452D">
        <w:rPr>
          <w:snapToGrid w:val="0"/>
          <w:spacing w:val="-2"/>
          <w:lang w:val="ru-RU"/>
        </w:rPr>
        <w:t xml:space="preserve">личие квалифицированных кадров для инновационной сферы и возможности подготовки </w:t>
      </w:r>
      <w:r w:rsidRPr="00C8452D">
        <w:rPr>
          <w:color w:val="000000"/>
          <w:spacing w:val="-2"/>
          <w:lang w:val="ru-RU"/>
        </w:rPr>
        <w:t>инновационных мен</w:t>
      </w:r>
      <w:r w:rsidRPr="00C8452D">
        <w:rPr>
          <w:color w:val="000000"/>
          <w:spacing w:val="-2"/>
          <w:lang w:val="ru-RU"/>
        </w:rPr>
        <w:t>е</w:t>
      </w:r>
      <w:r w:rsidRPr="00C8452D">
        <w:rPr>
          <w:color w:val="000000"/>
          <w:spacing w:val="-2"/>
          <w:lang w:val="ru-RU"/>
        </w:rPr>
        <w:t>джеров и др.</w:t>
      </w:r>
    </w:p>
    <w:p w:rsidR="00133983" w:rsidRPr="00C8452D" w:rsidRDefault="00256D4C" w:rsidP="007E2B81">
      <w:pPr>
        <w:spacing w:line="230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Функционирование региональной инновационной подсистемы предполагает решения ряда задач, поставленных перед регионами в рамках инновационного сценария их ра</w:t>
      </w:r>
      <w:r w:rsidRPr="00C8452D">
        <w:rPr>
          <w:lang w:val="ru-RU"/>
        </w:rPr>
        <w:t>з</w:t>
      </w:r>
      <w:r w:rsidRPr="00C8452D">
        <w:rPr>
          <w:lang w:val="ru-RU"/>
        </w:rPr>
        <w:t>вития:</w:t>
      </w:r>
    </w:p>
    <w:p w:rsidR="00133983" w:rsidRPr="00C8452D" w:rsidRDefault="00133983" w:rsidP="007E2B81">
      <w:pPr>
        <w:numPr>
          <w:ilvl w:val="0"/>
          <w:numId w:val="30"/>
        </w:numPr>
        <w:shd w:val="clear" w:color="auto" w:fill="FFFFFF"/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>производство</w:t>
      </w:r>
      <w:r w:rsidR="00256D4C" w:rsidRPr="00C8452D">
        <w:rPr>
          <w:color w:val="000000"/>
          <w:lang w:val="ru-RU"/>
        </w:rPr>
        <w:t xml:space="preserve"> и </w:t>
      </w:r>
      <w:r w:rsidRPr="00C8452D">
        <w:rPr>
          <w:color w:val="000000"/>
          <w:lang w:val="ru-RU"/>
        </w:rPr>
        <w:t>распространение знаний для их практического использования</w:t>
      </w:r>
      <w:r w:rsidR="00256D4C" w:rsidRPr="00C8452D">
        <w:rPr>
          <w:color w:val="000000"/>
          <w:lang w:val="ru-RU"/>
        </w:rPr>
        <w:t>, а также последующая</w:t>
      </w:r>
      <w:r w:rsidRPr="00C8452D">
        <w:rPr>
          <w:color w:val="000000"/>
          <w:lang w:val="ru-RU"/>
        </w:rPr>
        <w:t xml:space="preserve"> и</w:t>
      </w:r>
      <w:r w:rsidR="00256D4C" w:rsidRPr="00C8452D">
        <w:rPr>
          <w:color w:val="000000"/>
          <w:lang w:val="ru-RU"/>
        </w:rPr>
        <w:t>х</w:t>
      </w:r>
      <w:r w:rsidRPr="00C8452D">
        <w:rPr>
          <w:color w:val="000000"/>
          <w:lang w:val="ru-RU"/>
        </w:rPr>
        <w:t xml:space="preserve"> реализаци</w:t>
      </w:r>
      <w:r w:rsidR="00256D4C" w:rsidRPr="00C8452D">
        <w:rPr>
          <w:color w:val="000000"/>
          <w:lang w:val="ru-RU"/>
        </w:rPr>
        <w:t>я</w:t>
      </w:r>
      <w:r w:rsidRPr="00C8452D">
        <w:rPr>
          <w:color w:val="000000"/>
          <w:lang w:val="ru-RU"/>
        </w:rPr>
        <w:t xml:space="preserve"> в </w:t>
      </w:r>
      <w:r w:rsidR="00715FB3" w:rsidRPr="00C8452D">
        <w:rPr>
          <w:color w:val="000000"/>
          <w:lang w:val="ru-RU"/>
        </w:rPr>
        <w:t>кач</w:t>
      </w:r>
      <w:r w:rsidR="00715FB3" w:rsidRPr="00C8452D">
        <w:rPr>
          <w:color w:val="000000"/>
          <w:lang w:val="ru-RU"/>
        </w:rPr>
        <w:t>е</w:t>
      </w:r>
      <w:r w:rsidR="00715FB3" w:rsidRPr="00C8452D">
        <w:rPr>
          <w:color w:val="000000"/>
          <w:lang w:val="ru-RU"/>
        </w:rPr>
        <w:t>стве</w:t>
      </w:r>
      <w:r w:rsidRPr="00C8452D">
        <w:rPr>
          <w:color w:val="000000"/>
          <w:lang w:val="ru-RU"/>
        </w:rPr>
        <w:t xml:space="preserve"> научно-технических результ</w:t>
      </w:r>
      <w:r w:rsidRPr="00C8452D">
        <w:rPr>
          <w:color w:val="000000"/>
          <w:lang w:val="ru-RU"/>
        </w:rPr>
        <w:t>а</w:t>
      </w:r>
      <w:r w:rsidRPr="00C8452D">
        <w:rPr>
          <w:color w:val="000000"/>
          <w:lang w:val="ru-RU"/>
        </w:rPr>
        <w:t>тов;</w:t>
      </w:r>
    </w:p>
    <w:p w:rsidR="00133983" w:rsidRPr="00C8452D" w:rsidRDefault="00133983" w:rsidP="007E2B81">
      <w:pPr>
        <w:numPr>
          <w:ilvl w:val="0"/>
          <w:numId w:val="30"/>
        </w:numPr>
        <w:shd w:val="clear" w:color="auto" w:fill="FFFFFF"/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 xml:space="preserve">развитие сети организаций, </w:t>
      </w:r>
      <w:r w:rsidR="00715FB3" w:rsidRPr="00C8452D">
        <w:rPr>
          <w:color w:val="000000"/>
          <w:lang w:val="ru-RU"/>
        </w:rPr>
        <w:t xml:space="preserve">которые </w:t>
      </w:r>
      <w:r w:rsidRPr="00C8452D">
        <w:rPr>
          <w:color w:val="000000"/>
          <w:lang w:val="ru-RU"/>
        </w:rPr>
        <w:t>обслуживаю</w:t>
      </w:r>
      <w:r w:rsidR="00715FB3" w:rsidRPr="00C8452D">
        <w:rPr>
          <w:color w:val="000000"/>
          <w:lang w:val="ru-RU"/>
        </w:rPr>
        <w:t xml:space="preserve">т </w:t>
      </w:r>
      <w:r w:rsidRPr="00C8452D">
        <w:rPr>
          <w:color w:val="000000"/>
          <w:lang w:val="ru-RU"/>
        </w:rPr>
        <w:t xml:space="preserve">научный и технико-технологический трансфер, </w:t>
      </w:r>
      <w:r w:rsidR="00715FB3" w:rsidRPr="00C8452D">
        <w:rPr>
          <w:color w:val="000000"/>
          <w:lang w:val="ru-RU"/>
        </w:rPr>
        <w:t xml:space="preserve">способных </w:t>
      </w:r>
      <w:r w:rsidRPr="00C8452D">
        <w:rPr>
          <w:color w:val="000000"/>
          <w:lang w:val="ru-RU"/>
        </w:rPr>
        <w:t>обеспечи</w:t>
      </w:r>
      <w:r w:rsidR="00715FB3" w:rsidRPr="00C8452D">
        <w:rPr>
          <w:color w:val="000000"/>
          <w:lang w:val="ru-RU"/>
        </w:rPr>
        <w:t>ть</w:t>
      </w:r>
      <w:r w:rsidRPr="00C8452D">
        <w:rPr>
          <w:color w:val="000000"/>
          <w:lang w:val="ru-RU"/>
        </w:rPr>
        <w:t xml:space="preserve"> </w:t>
      </w:r>
      <w:r w:rsidR="00715FB3" w:rsidRPr="00C8452D">
        <w:rPr>
          <w:color w:val="000000"/>
          <w:lang w:val="ru-RU"/>
        </w:rPr>
        <w:t>взаимоде</w:t>
      </w:r>
      <w:r w:rsidR="00715FB3" w:rsidRPr="00C8452D">
        <w:rPr>
          <w:color w:val="000000"/>
          <w:lang w:val="ru-RU"/>
        </w:rPr>
        <w:t>й</w:t>
      </w:r>
      <w:r w:rsidR="00715FB3" w:rsidRPr="00C8452D">
        <w:rPr>
          <w:color w:val="000000"/>
          <w:lang w:val="ru-RU"/>
        </w:rPr>
        <w:t>ствие</w:t>
      </w:r>
      <w:r w:rsidRPr="00C8452D">
        <w:rPr>
          <w:color w:val="000000"/>
          <w:lang w:val="ru-RU"/>
        </w:rPr>
        <w:t xml:space="preserve"> между структурами</w:t>
      </w:r>
      <w:r w:rsidR="00715FB3" w:rsidRPr="00C8452D">
        <w:rPr>
          <w:color w:val="000000"/>
          <w:lang w:val="ru-RU"/>
        </w:rPr>
        <w:t>, осуществляющими</w:t>
      </w:r>
      <w:r w:rsidRPr="00C8452D">
        <w:rPr>
          <w:color w:val="000000"/>
          <w:lang w:val="ru-RU"/>
        </w:rPr>
        <w:t xml:space="preserve"> </w:t>
      </w:r>
      <w:r w:rsidR="00715FB3" w:rsidRPr="00C8452D">
        <w:rPr>
          <w:color w:val="000000"/>
          <w:lang w:val="ru-RU"/>
        </w:rPr>
        <w:t>инновационную деятел</w:t>
      </w:r>
      <w:r w:rsidR="00715FB3" w:rsidRPr="00C8452D">
        <w:rPr>
          <w:color w:val="000000"/>
          <w:lang w:val="ru-RU"/>
        </w:rPr>
        <w:t>ь</w:t>
      </w:r>
      <w:r w:rsidR="00715FB3" w:rsidRPr="00C8452D">
        <w:rPr>
          <w:color w:val="000000"/>
          <w:lang w:val="ru-RU"/>
        </w:rPr>
        <w:t xml:space="preserve">ность, </w:t>
      </w:r>
      <w:r w:rsidRPr="00C8452D">
        <w:rPr>
          <w:color w:val="000000"/>
          <w:lang w:val="ru-RU"/>
        </w:rPr>
        <w:t>и потенциальными партнерами по инновационной коопера</w:t>
      </w:r>
      <w:r w:rsidR="00715FB3" w:rsidRPr="00C8452D">
        <w:rPr>
          <w:color w:val="000000"/>
          <w:lang w:val="ru-RU"/>
        </w:rPr>
        <w:t>ции</w:t>
      </w:r>
      <w:r w:rsidRPr="00C8452D">
        <w:rPr>
          <w:color w:val="000000"/>
          <w:lang w:val="ru-RU"/>
        </w:rPr>
        <w:t>;</w:t>
      </w:r>
    </w:p>
    <w:p w:rsidR="00133983" w:rsidRPr="00C8452D" w:rsidRDefault="00133983" w:rsidP="007E2B81">
      <w:pPr>
        <w:numPr>
          <w:ilvl w:val="0"/>
          <w:numId w:val="30"/>
        </w:numPr>
        <w:shd w:val="clear" w:color="auto" w:fill="FFFFFF"/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>повышение экономической активности субъектов инновацио</w:t>
      </w:r>
      <w:r w:rsidRPr="00C8452D">
        <w:rPr>
          <w:color w:val="000000"/>
          <w:lang w:val="ru-RU"/>
        </w:rPr>
        <w:t>н</w:t>
      </w:r>
      <w:r w:rsidRPr="00C8452D">
        <w:rPr>
          <w:color w:val="000000"/>
          <w:lang w:val="ru-RU"/>
        </w:rPr>
        <w:t>ной дея</w:t>
      </w:r>
      <w:r w:rsidR="00715FB3" w:rsidRPr="00C8452D">
        <w:rPr>
          <w:color w:val="000000"/>
          <w:lang w:val="ru-RU"/>
        </w:rPr>
        <w:t>тельности</w:t>
      </w:r>
      <w:r w:rsidRPr="00C8452D">
        <w:rPr>
          <w:color w:val="000000"/>
          <w:lang w:val="ru-RU"/>
        </w:rPr>
        <w:t>;</w:t>
      </w:r>
    </w:p>
    <w:p w:rsidR="00133983" w:rsidRPr="00C8452D" w:rsidRDefault="00133983" w:rsidP="007E2B81">
      <w:pPr>
        <w:numPr>
          <w:ilvl w:val="0"/>
          <w:numId w:val="30"/>
        </w:numPr>
        <w:shd w:val="clear" w:color="auto" w:fill="FFFFFF"/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>привлечение инвестиционных ресурсов с целью их концентр</w:t>
      </w:r>
      <w:r w:rsidRPr="00C8452D">
        <w:rPr>
          <w:color w:val="000000"/>
          <w:lang w:val="ru-RU"/>
        </w:rPr>
        <w:t>а</w:t>
      </w:r>
      <w:r w:rsidRPr="00C8452D">
        <w:rPr>
          <w:color w:val="000000"/>
          <w:lang w:val="ru-RU"/>
        </w:rPr>
        <w:t>ции на приоритетных направлениях инновационного развития реги</w:t>
      </w:r>
      <w:r w:rsidR="00715FB3" w:rsidRPr="00C8452D">
        <w:rPr>
          <w:color w:val="000000"/>
          <w:lang w:val="ru-RU"/>
        </w:rPr>
        <w:t>о</w:t>
      </w:r>
      <w:r w:rsidR="00715FB3" w:rsidRPr="00C8452D">
        <w:rPr>
          <w:color w:val="000000"/>
          <w:lang w:val="ru-RU"/>
        </w:rPr>
        <w:t>на</w:t>
      </w:r>
      <w:r w:rsidRPr="00C8452D">
        <w:rPr>
          <w:color w:val="000000"/>
          <w:lang w:val="ru-RU"/>
        </w:rPr>
        <w:t>;</w:t>
      </w:r>
    </w:p>
    <w:p w:rsidR="00133983" w:rsidRPr="00C8452D" w:rsidRDefault="00133983" w:rsidP="007E2B81">
      <w:pPr>
        <w:numPr>
          <w:ilvl w:val="0"/>
          <w:numId w:val="30"/>
        </w:numPr>
        <w:shd w:val="clear" w:color="auto" w:fill="FFFFFF"/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 xml:space="preserve">обеспечение качественной подготовки и переподготовки кадров </w:t>
      </w:r>
      <w:r w:rsidRPr="00C8452D">
        <w:rPr>
          <w:color w:val="000000"/>
          <w:lang w:val="ru-RU"/>
        </w:rPr>
        <w:lastRenderedPageBreak/>
        <w:t>для науки, инженерно-проектировочной деятельности, разр</w:t>
      </w:r>
      <w:r w:rsidRPr="00C8452D">
        <w:rPr>
          <w:color w:val="000000"/>
          <w:lang w:val="ru-RU"/>
        </w:rPr>
        <w:t>а</w:t>
      </w:r>
      <w:r w:rsidRPr="00C8452D">
        <w:rPr>
          <w:color w:val="000000"/>
          <w:lang w:val="ru-RU"/>
        </w:rPr>
        <w:t>ботки и внедрения и</w:t>
      </w:r>
      <w:r w:rsidRPr="00C8452D">
        <w:rPr>
          <w:color w:val="000000"/>
          <w:lang w:val="ru-RU"/>
        </w:rPr>
        <w:t>н</w:t>
      </w:r>
      <w:r w:rsidRPr="00C8452D">
        <w:rPr>
          <w:color w:val="000000"/>
          <w:lang w:val="ru-RU"/>
        </w:rPr>
        <w:t>новаций;</w:t>
      </w:r>
    </w:p>
    <w:p w:rsidR="00133983" w:rsidRPr="00C8452D" w:rsidRDefault="00133983" w:rsidP="007E2B81">
      <w:pPr>
        <w:numPr>
          <w:ilvl w:val="0"/>
          <w:numId w:val="30"/>
        </w:numPr>
        <w:tabs>
          <w:tab w:val="left" w:pos="709"/>
        </w:tabs>
        <w:spacing w:line="230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/>
        </w:rPr>
        <w:t>формирование потребительской инфраструктуры для пользов</w:t>
      </w:r>
      <w:r w:rsidRPr="00C8452D">
        <w:rPr>
          <w:color w:val="000000"/>
          <w:lang w:val="ru-RU"/>
        </w:rPr>
        <w:t>а</w:t>
      </w:r>
      <w:r w:rsidRPr="00C8452D">
        <w:rPr>
          <w:color w:val="000000"/>
          <w:lang w:val="ru-RU"/>
        </w:rPr>
        <w:t>телей инновационной продукции и услуг в целях обеспечения иннов</w:t>
      </w:r>
      <w:r w:rsidRPr="00C8452D">
        <w:rPr>
          <w:color w:val="000000"/>
          <w:lang w:val="ru-RU"/>
        </w:rPr>
        <w:t>а</w:t>
      </w:r>
      <w:r w:rsidRPr="00C8452D">
        <w:rPr>
          <w:color w:val="000000"/>
          <w:lang w:val="ru-RU"/>
        </w:rPr>
        <w:t>ционной восприимчивости в р</w:t>
      </w:r>
      <w:r w:rsidRPr="00C8452D">
        <w:rPr>
          <w:color w:val="000000"/>
          <w:lang w:val="ru-RU"/>
        </w:rPr>
        <w:t>е</w:t>
      </w:r>
      <w:r w:rsidRPr="00C8452D">
        <w:rPr>
          <w:color w:val="000000"/>
          <w:lang w:val="ru-RU"/>
        </w:rPr>
        <w:t>гионе</w:t>
      </w:r>
      <w:r w:rsidR="00715FB3" w:rsidRPr="00C8452D">
        <w:rPr>
          <w:color w:val="000000"/>
          <w:lang w:val="ru-RU"/>
        </w:rPr>
        <w:t>.</w:t>
      </w:r>
    </w:p>
    <w:p w:rsidR="00133983" w:rsidRPr="00C8452D" w:rsidRDefault="00715FB3" w:rsidP="007E2B81">
      <w:pPr>
        <w:spacing w:line="230" w:lineRule="auto"/>
        <w:ind w:firstLine="397"/>
        <w:jc w:val="both"/>
        <w:rPr>
          <w:lang w:val="ru-RU"/>
        </w:rPr>
      </w:pPr>
      <w:r w:rsidRPr="00C8452D">
        <w:rPr>
          <w:lang w:val="ru-RU"/>
        </w:rPr>
        <w:t>Таким образом, переход экономики регионов на инновационный тип развития невозможен без формирования конкурентоспособной р</w:t>
      </w:r>
      <w:r w:rsidRPr="00C8452D">
        <w:rPr>
          <w:lang w:val="ru-RU"/>
        </w:rPr>
        <w:t>е</w:t>
      </w:r>
      <w:r w:rsidRPr="00C8452D">
        <w:rPr>
          <w:lang w:val="ru-RU"/>
        </w:rPr>
        <w:t>гиональной инновационной подсистемы.</w:t>
      </w:r>
    </w:p>
    <w:p w:rsidR="00BA49DB" w:rsidRPr="00C8452D" w:rsidRDefault="00715FB3" w:rsidP="007E2B81">
      <w:pPr>
        <w:spacing w:line="230" w:lineRule="auto"/>
        <w:ind w:firstLine="397"/>
        <w:jc w:val="both"/>
        <w:rPr>
          <w:lang w:val="ru-RU"/>
        </w:rPr>
      </w:pPr>
      <w:r w:rsidRPr="00C8452D">
        <w:rPr>
          <w:spacing w:val="-2"/>
          <w:lang w:val="ru-RU"/>
        </w:rPr>
        <w:t>Исследование показало, что инновационные подсистемы  росси</w:t>
      </w:r>
      <w:r w:rsidRPr="00C8452D">
        <w:rPr>
          <w:spacing w:val="-2"/>
          <w:lang w:val="ru-RU"/>
        </w:rPr>
        <w:t>й</w:t>
      </w:r>
      <w:r w:rsidRPr="00C8452D">
        <w:rPr>
          <w:spacing w:val="-2"/>
          <w:lang w:val="ru-RU"/>
        </w:rPr>
        <w:t>ских регионов не имеют типовой структуры. В работах ряда отечестве</w:t>
      </w:r>
      <w:r w:rsidRPr="00C8452D">
        <w:rPr>
          <w:spacing w:val="-2"/>
          <w:lang w:val="ru-RU"/>
        </w:rPr>
        <w:t>н</w:t>
      </w:r>
      <w:r w:rsidRPr="00C8452D">
        <w:rPr>
          <w:spacing w:val="-2"/>
          <w:lang w:val="ru-RU"/>
        </w:rPr>
        <w:t>ных исследователей приводятся возможные структурные элементы р</w:t>
      </w:r>
      <w:r w:rsidRPr="00C8452D">
        <w:rPr>
          <w:spacing w:val="-2"/>
          <w:lang w:val="ru-RU"/>
        </w:rPr>
        <w:t>е</w:t>
      </w:r>
      <w:r w:rsidRPr="00C8452D">
        <w:rPr>
          <w:spacing w:val="-2"/>
          <w:lang w:val="ru-RU"/>
        </w:rPr>
        <w:t xml:space="preserve">гиональных инновационных подсистем. </w:t>
      </w:r>
      <w:r w:rsidR="00BA49DB" w:rsidRPr="00C8452D">
        <w:rPr>
          <w:spacing w:val="-2"/>
          <w:lang w:val="ru-RU"/>
        </w:rPr>
        <w:t>Так, выделяют такие структу</w:t>
      </w:r>
      <w:r w:rsidR="00BA49DB" w:rsidRPr="00C8452D">
        <w:rPr>
          <w:spacing w:val="-2"/>
          <w:lang w:val="ru-RU"/>
        </w:rPr>
        <w:t>р</w:t>
      </w:r>
      <w:r w:rsidR="00BA49DB" w:rsidRPr="00C8452D">
        <w:rPr>
          <w:spacing w:val="-2"/>
          <w:lang w:val="ru-RU"/>
        </w:rPr>
        <w:t>ные элементы, как генерация знаний, образовательная сфера и кадровый процесс, производство инновационных продуктов, инновационная и</w:t>
      </w:r>
      <w:r w:rsidR="00BA49DB" w:rsidRPr="00C8452D">
        <w:rPr>
          <w:spacing w:val="-2"/>
          <w:lang w:val="ru-RU"/>
        </w:rPr>
        <w:t>н</w:t>
      </w:r>
      <w:r w:rsidR="00BA49DB" w:rsidRPr="00C8452D">
        <w:rPr>
          <w:spacing w:val="-2"/>
          <w:lang w:val="ru-RU"/>
        </w:rPr>
        <w:t>фраструктура. Однако ряд субъектов инновационной деятельности в</w:t>
      </w:r>
      <w:r w:rsidR="00BA49DB" w:rsidRPr="00C8452D">
        <w:rPr>
          <w:spacing w:val="-2"/>
          <w:lang w:val="ru-RU"/>
        </w:rPr>
        <w:t>ы</w:t>
      </w:r>
      <w:r w:rsidR="00BA49DB" w:rsidRPr="00C8452D">
        <w:rPr>
          <w:spacing w:val="-2"/>
          <w:lang w:val="ru-RU"/>
        </w:rPr>
        <w:t>полняют функции не одного структурного элемента (н</w:t>
      </w:r>
      <w:r w:rsidR="00BA49DB" w:rsidRPr="00C8452D">
        <w:rPr>
          <w:spacing w:val="-2"/>
          <w:lang w:val="ru-RU"/>
        </w:rPr>
        <w:t>а</w:t>
      </w:r>
      <w:r w:rsidR="00BA49DB" w:rsidRPr="00C8452D">
        <w:rPr>
          <w:spacing w:val="-2"/>
          <w:lang w:val="ru-RU"/>
        </w:rPr>
        <w:t xml:space="preserve">пример, вузы или </w:t>
      </w:r>
      <w:proofErr w:type="gramStart"/>
      <w:r w:rsidR="00BA49DB" w:rsidRPr="00C8452D">
        <w:rPr>
          <w:spacing w:val="-2"/>
          <w:lang w:val="ru-RU"/>
        </w:rPr>
        <w:t>бизнес-инкубаторы</w:t>
      </w:r>
      <w:proofErr w:type="gramEnd"/>
      <w:r w:rsidR="00BA49DB" w:rsidRPr="00C8452D">
        <w:rPr>
          <w:spacing w:val="-2"/>
          <w:lang w:val="ru-RU"/>
        </w:rPr>
        <w:t>, технол</w:t>
      </w:r>
      <w:r w:rsidR="00BA49DB" w:rsidRPr="00C8452D">
        <w:rPr>
          <w:spacing w:val="-2"/>
          <w:lang w:val="ru-RU"/>
        </w:rPr>
        <w:t>о</w:t>
      </w:r>
      <w:r w:rsidR="00BA49DB" w:rsidRPr="00C8452D">
        <w:rPr>
          <w:spacing w:val="-2"/>
          <w:lang w:val="ru-RU"/>
        </w:rPr>
        <w:t>гические парки и т.д.). Это обусловливает усложнение самой структуры региональной инновационной по</w:t>
      </w:r>
      <w:r w:rsidR="00BA49DB" w:rsidRPr="00C8452D">
        <w:rPr>
          <w:spacing w:val="-2"/>
          <w:lang w:val="ru-RU"/>
        </w:rPr>
        <w:t>д</w:t>
      </w:r>
      <w:r w:rsidR="00BA49DB" w:rsidRPr="00C8452D">
        <w:rPr>
          <w:spacing w:val="-2"/>
          <w:lang w:val="ru-RU"/>
        </w:rPr>
        <w:t>системы, формирование определенных надстроек, а соответственно и сложности в реализ</w:t>
      </w:r>
      <w:r w:rsidR="00BA49DB" w:rsidRPr="00C8452D">
        <w:rPr>
          <w:spacing w:val="-2"/>
          <w:lang w:val="ru-RU"/>
        </w:rPr>
        <w:t>а</w:t>
      </w:r>
      <w:r w:rsidR="00BA49DB" w:rsidRPr="00C8452D">
        <w:rPr>
          <w:spacing w:val="-2"/>
          <w:lang w:val="ru-RU"/>
        </w:rPr>
        <w:t xml:space="preserve">ции поставленных в регионе инновационных задач. </w:t>
      </w:r>
      <w:r w:rsidR="007E2B81" w:rsidRPr="00C8452D">
        <w:rPr>
          <w:spacing w:val="-2"/>
          <w:lang w:val="ru-RU"/>
        </w:rPr>
        <w:t>Поэтому в</w:t>
      </w:r>
      <w:r w:rsidR="00BA49DB" w:rsidRPr="00C8452D">
        <w:rPr>
          <w:lang w:val="ru-RU"/>
        </w:rPr>
        <w:t xml:space="preserve"> диссертации была предложена структура региональной инн</w:t>
      </w:r>
      <w:r w:rsidR="00BA49DB" w:rsidRPr="00C8452D">
        <w:rPr>
          <w:lang w:val="ru-RU"/>
        </w:rPr>
        <w:t>о</w:t>
      </w:r>
      <w:r w:rsidR="00BA49DB" w:rsidRPr="00C8452D">
        <w:rPr>
          <w:lang w:val="ru-RU"/>
        </w:rPr>
        <w:t xml:space="preserve">вационной подсистемы, включающая две базовые компоненты: </w:t>
      </w:r>
      <w:r w:rsidR="00BA49DB" w:rsidRPr="00C8452D">
        <w:rPr>
          <w:i/>
          <w:lang w:val="ru-RU"/>
        </w:rPr>
        <w:t>производственная</w:t>
      </w:r>
      <w:r w:rsidR="00BA49DB" w:rsidRPr="00C8452D">
        <w:rPr>
          <w:lang w:val="ru-RU"/>
        </w:rPr>
        <w:t xml:space="preserve"> (совокупность организаций, обеспечивающих генерацию знаний и пр</w:t>
      </w:r>
      <w:r w:rsidR="00BA49DB" w:rsidRPr="00C8452D">
        <w:rPr>
          <w:lang w:val="ru-RU"/>
        </w:rPr>
        <w:t>о</w:t>
      </w:r>
      <w:r w:rsidR="00BA49DB" w:rsidRPr="00C8452D">
        <w:rPr>
          <w:lang w:val="ru-RU"/>
        </w:rPr>
        <w:t xml:space="preserve">изводство инновационной продукции и услуг) и </w:t>
      </w:r>
      <w:r w:rsidR="00BA49DB" w:rsidRPr="00C8452D">
        <w:rPr>
          <w:i/>
          <w:lang w:val="ru-RU"/>
        </w:rPr>
        <w:t>обеспечивающая</w:t>
      </w:r>
      <w:r w:rsidR="00BA49DB" w:rsidRPr="00C8452D">
        <w:rPr>
          <w:lang w:val="ru-RU"/>
        </w:rPr>
        <w:t xml:space="preserve"> (</w:t>
      </w:r>
      <w:r w:rsidR="003C119D" w:rsidRPr="00C8452D">
        <w:rPr>
          <w:lang w:val="ru-RU"/>
        </w:rPr>
        <w:t>сов</w:t>
      </w:r>
      <w:r w:rsidR="003C119D" w:rsidRPr="00C8452D">
        <w:rPr>
          <w:lang w:val="ru-RU"/>
        </w:rPr>
        <w:t>о</w:t>
      </w:r>
      <w:r w:rsidR="003C119D" w:rsidRPr="00C8452D">
        <w:rPr>
          <w:lang w:val="ru-RU"/>
        </w:rPr>
        <w:t>купность различных организаций, которые сопровождают, поддерж</w:t>
      </w:r>
      <w:r w:rsidR="003C119D" w:rsidRPr="00C8452D">
        <w:rPr>
          <w:lang w:val="ru-RU"/>
        </w:rPr>
        <w:t>и</w:t>
      </w:r>
      <w:r w:rsidR="003C119D" w:rsidRPr="00C8452D">
        <w:rPr>
          <w:lang w:val="ru-RU"/>
        </w:rPr>
        <w:t>вают и стимулируют инновационную деятельность в р</w:t>
      </w:r>
      <w:r w:rsidR="003C119D" w:rsidRPr="00C8452D">
        <w:rPr>
          <w:lang w:val="ru-RU"/>
        </w:rPr>
        <w:t>е</w:t>
      </w:r>
      <w:r w:rsidR="003C119D" w:rsidRPr="00C8452D">
        <w:rPr>
          <w:lang w:val="ru-RU"/>
        </w:rPr>
        <w:t>гионе).</w:t>
      </w:r>
    </w:p>
    <w:p w:rsidR="00A82765" w:rsidRDefault="00A82765" w:rsidP="007E2B81">
      <w:pPr>
        <w:tabs>
          <w:tab w:val="left" w:pos="567"/>
        </w:tabs>
        <w:spacing w:line="230" w:lineRule="auto"/>
        <w:ind w:firstLine="426"/>
        <w:jc w:val="both"/>
        <w:rPr>
          <w:b/>
          <w:i/>
          <w:lang w:val="ru-RU"/>
        </w:rPr>
      </w:pPr>
    </w:p>
    <w:p w:rsidR="00950B58" w:rsidRPr="00C8452D" w:rsidRDefault="00410065" w:rsidP="007E2B81">
      <w:pPr>
        <w:tabs>
          <w:tab w:val="left" w:pos="567"/>
        </w:tabs>
        <w:spacing w:line="230" w:lineRule="auto"/>
        <w:ind w:firstLine="426"/>
        <w:jc w:val="both"/>
        <w:rPr>
          <w:b/>
          <w:i/>
          <w:lang w:val="ru-RU"/>
        </w:rPr>
      </w:pPr>
      <w:r w:rsidRPr="00C8452D">
        <w:rPr>
          <w:b/>
          <w:i/>
          <w:lang w:val="ru-RU"/>
        </w:rPr>
        <w:t>В-</w:t>
      </w:r>
      <w:r w:rsidR="00DC3560" w:rsidRPr="00C8452D">
        <w:rPr>
          <w:b/>
          <w:i/>
          <w:lang w:val="ru-RU"/>
        </w:rPr>
        <w:t>третьих</w:t>
      </w:r>
      <w:r w:rsidRPr="00C8452D">
        <w:rPr>
          <w:b/>
          <w:i/>
          <w:lang w:val="ru-RU"/>
        </w:rPr>
        <w:t xml:space="preserve">, </w:t>
      </w:r>
      <w:r w:rsidR="00950B58" w:rsidRPr="00C8452D">
        <w:rPr>
          <w:b/>
          <w:i/>
          <w:lang w:val="ru-RU"/>
        </w:rPr>
        <w:t xml:space="preserve">разработана методика оценки уровня развития </w:t>
      </w:r>
      <w:r w:rsidR="004400C1" w:rsidRPr="00C8452D">
        <w:rPr>
          <w:b/>
          <w:i/>
          <w:lang w:val="ru-RU"/>
        </w:rPr>
        <w:t>р</w:t>
      </w:r>
      <w:r w:rsidR="004400C1" w:rsidRPr="00C8452D">
        <w:rPr>
          <w:b/>
          <w:i/>
          <w:lang w:val="ru-RU"/>
        </w:rPr>
        <w:t>е</w:t>
      </w:r>
      <w:r w:rsidR="004400C1" w:rsidRPr="00C8452D">
        <w:rPr>
          <w:b/>
          <w:i/>
          <w:lang w:val="ru-RU"/>
        </w:rPr>
        <w:t>ги</w:t>
      </w:r>
      <w:r w:rsidR="004400C1" w:rsidRPr="00C8452D">
        <w:rPr>
          <w:b/>
          <w:i/>
          <w:lang w:val="ru-RU"/>
        </w:rPr>
        <w:t>о</w:t>
      </w:r>
      <w:r w:rsidR="004400C1" w:rsidRPr="00C8452D">
        <w:rPr>
          <w:b/>
          <w:i/>
          <w:lang w:val="ru-RU"/>
        </w:rPr>
        <w:t xml:space="preserve">нальной </w:t>
      </w:r>
      <w:r w:rsidR="00950B58" w:rsidRPr="00C8452D">
        <w:rPr>
          <w:b/>
          <w:i/>
          <w:lang w:val="ru-RU"/>
        </w:rPr>
        <w:t>инновационной подсистемы</w:t>
      </w:r>
      <w:r w:rsidR="004400C1" w:rsidRPr="00C8452D">
        <w:rPr>
          <w:b/>
          <w:i/>
          <w:lang w:val="ru-RU"/>
        </w:rPr>
        <w:t>.</w:t>
      </w:r>
    </w:p>
    <w:p w:rsidR="007148ED" w:rsidRPr="00C8452D" w:rsidRDefault="002351B4" w:rsidP="007E2B81">
      <w:pPr>
        <w:tabs>
          <w:tab w:val="num" w:pos="0"/>
        </w:tabs>
        <w:spacing w:line="230" w:lineRule="auto"/>
        <w:ind w:firstLine="454"/>
        <w:jc w:val="both"/>
        <w:rPr>
          <w:lang w:val="ru-RU"/>
        </w:rPr>
      </w:pPr>
      <w:r w:rsidRPr="00C8452D">
        <w:rPr>
          <w:lang w:val="ru-RU"/>
        </w:rPr>
        <w:t xml:space="preserve">В диссертации было выявлено, что </w:t>
      </w:r>
      <w:r w:rsidR="0081548C" w:rsidRPr="00C8452D">
        <w:rPr>
          <w:lang w:val="ru-RU"/>
        </w:rPr>
        <w:t xml:space="preserve">в </w:t>
      </w:r>
      <w:r w:rsidRPr="00C8452D">
        <w:rPr>
          <w:lang w:val="ru-RU"/>
        </w:rPr>
        <w:t>б</w:t>
      </w:r>
      <w:r w:rsidR="007148ED" w:rsidRPr="00C8452D">
        <w:rPr>
          <w:lang w:val="ru-RU"/>
        </w:rPr>
        <w:t>ольш</w:t>
      </w:r>
      <w:r w:rsidR="0081548C" w:rsidRPr="00C8452D">
        <w:rPr>
          <w:lang w:val="ru-RU"/>
        </w:rPr>
        <w:t>инстве работ</w:t>
      </w:r>
      <w:r w:rsidR="007148ED" w:rsidRPr="00C8452D">
        <w:rPr>
          <w:lang w:val="ru-RU"/>
        </w:rPr>
        <w:t>, посв</w:t>
      </w:r>
      <w:r w:rsidR="007148ED" w:rsidRPr="00C8452D">
        <w:rPr>
          <w:lang w:val="ru-RU"/>
        </w:rPr>
        <w:t>я</w:t>
      </w:r>
      <w:r w:rsidR="007148ED" w:rsidRPr="00C8452D">
        <w:rPr>
          <w:lang w:val="ru-RU"/>
        </w:rPr>
        <w:t xml:space="preserve">щенных </w:t>
      </w:r>
      <w:r w:rsidR="0081548C" w:rsidRPr="00C8452D">
        <w:rPr>
          <w:lang w:val="ru-RU"/>
        </w:rPr>
        <w:t>исследованию</w:t>
      </w:r>
      <w:r w:rsidR="007148ED" w:rsidRPr="00C8452D">
        <w:rPr>
          <w:lang w:val="ru-RU"/>
        </w:rPr>
        <w:t xml:space="preserve"> проблем </w:t>
      </w:r>
      <w:r w:rsidR="0081548C" w:rsidRPr="00C8452D">
        <w:rPr>
          <w:lang w:val="ru-RU"/>
        </w:rPr>
        <w:t xml:space="preserve">формирования и развития </w:t>
      </w:r>
      <w:r w:rsidR="007148ED" w:rsidRPr="00C8452D">
        <w:rPr>
          <w:lang w:val="ru-RU"/>
        </w:rPr>
        <w:t>регионал</w:t>
      </w:r>
      <w:r w:rsidR="007148ED" w:rsidRPr="00C8452D">
        <w:rPr>
          <w:lang w:val="ru-RU"/>
        </w:rPr>
        <w:t>ь</w:t>
      </w:r>
      <w:r w:rsidR="007148ED" w:rsidRPr="00C8452D">
        <w:rPr>
          <w:lang w:val="ru-RU"/>
        </w:rPr>
        <w:t xml:space="preserve">ных инновационных </w:t>
      </w:r>
      <w:r w:rsidR="00DC3560" w:rsidRPr="00C8452D">
        <w:rPr>
          <w:lang w:val="ru-RU"/>
        </w:rPr>
        <w:t>под</w:t>
      </w:r>
      <w:r w:rsidR="007148ED" w:rsidRPr="00C8452D">
        <w:rPr>
          <w:lang w:val="ru-RU"/>
        </w:rPr>
        <w:t>систем</w:t>
      </w:r>
      <w:r w:rsidR="0081548C" w:rsidRPr="00C8452D">
        <w:rPr>
          <w:lang w:val="ru-RU"/>
        </w:rPr>
        <w:t xml:space="preserve"> и разработке методического инструме</w:t>
      </w:r>
      <w:r w:rsidR="0081548C" w:rsidRPr="00C8452D">
        <w:rPr>
          <w:lang w:val="ru-RU"/>
        </w:rPr>
        <w:t>н</w:t>
      </w:r>
      <w:r w:rsidR="0081548C" w:rsidRPr="00C8452D">
        <w:rPr>
          <w:lang w:val="ru-RU"/>
        </w:rPr>
        <w:t>тария их оценки</w:t>
      </w:r>
      <w:r w:rsidR="007148ED" w:rsidRPr="00C8452D">
        <w:rPr>
          <w:lang w:val="ru-RU"/>
        </w:rPr>
        <w:t xml:space="preserve">, </w:t>
      </w:r>
      <w:r w:rsidR="0081548C" w:rsidRPr="00C8452D">
        <w:rPr>
          <w:lang w:val="ru-RU"/>
        </w:rPr>
        <w:t>ученые и практические специалисты огр</w:t>
      </w:r>
      <w:r w:rsidR="0081548C" w:rsidRPr="00C8452D">
        <w:rPr>
          <w:lang w:val="ru-RU"/>
        </w:rPr>
        <w:t>а</w:t>
      </w:r>
      <w:r w:rsidR="0081548C" w:rsidRPr="00C8452D">
        <w:rPr>
          <w:lang w:val="ru-RU"/>
        </w:rPr>
        <w:t xml:space="preserve">ничиваются, </w:t>
      </w:r>
      <w:r w:rsidR="007148ED" w:rsidRPr="00C8452D">
        <w:rPr>
          <w:lang w:val="ru-RU"/>
        </w:rPr>
        <w:t xml:space="preserve">как правило, рамками сравнительного анализа </w:t>
      </w:r>
      <w:r w:rsidR="00DC3560" w:rsidRPr="00C8452D">
        <w:rPr>
          <w:lang w:val="ru-RU"/>
        </w:rPr>
        <w:t>на осн</w:t>
      </w:r>
      <w:r w:rsidR="00DC3560" w:rsidRPr="00C8452D">
        <w:rPr>
          <w:lang w:val="ru-RU"/>
        </w:rPr>
        <w:t>о</w:t>
      </w:r>
      <w:r w:rsidR="00DC3560" w:rsidRPr="00C8452D">
        <w:rPr>
          <w:lang w:val="ru-RU"/>
        </w:rPr>
        <w:t xml:space="preserve">ве </w:t>
      </w:r>
      <w:r w:rsidR="0081548C" w:rsidRPr="00C8452D">
        <w:rPr>
          <w:lang w:val="ru-RU"/>
        </w:rPr>
        <w:t>некого</w:t>
      </w:r>
      <w:r w:rsidR="007148ED" w:rsidRPr="00C8452D">
        <w:rPr>
          <w:lang w:val="ru-RU"/>
        </w:rPr>
        <w:t xml:space="preserve"> набора переменных, характеризующих функционирование инновационных </w:t>
      </w:r>
      <w:r w:rsidR="00DC3560" w:rsidRPr="00C8452D">
        <w:rPr>
          <w:lang w:val="ru-RU"/>
        </w:rPr>
        <w:t>под</w:t>
      </w:r>
      <w:r w:rsidR="007148ED" w:rsidRPr="00C8452D">
        <w:rPr>
          <w:lang w:val="ru-RU"/>
        </w:rPr>
        <w:t>систем</w:t>
      </w:r>
      <w:r w:rsidRPr="00C8452D">
        <w:rPr>
          <w:lang w:val="ru-RU"/>
        </w:rPr>
        <w:t xml:space="preserve"> регионов</w:t>
      </w:r>
      <w:r w:rsidR="007148ED" w:rsidRPr="00C8452D">
        <w:rPr>
          <w:lang w:val="ru-RU"/>
        </w:rPr>
        <w:t xml:space="preserve">. На наш взгляд, </w:t>
      </w:r>
      <w:r w:rsidRPr="00C8452D">
        <w:rPr>
          <w:lang w:val="ru-RU"/>
        </w:rPr>
        <w:t>в</w:t>
      </w:r>
      <w:r w:rsidR="007148ED" w:rsidRPr="00C8452D">
        <w:rPr>
          <w:lang w:val="ru-RU"/>
        </w:rPr>
        <w:t xml:space="preserve"> набор переменных, на основе к</w:t>
      </w:r>
      <w:r w:rsidR="007148ED" w:rsidRPr="00C8452D">
        <w:rPr>
          <w:lang w:val="ru-RU"/>
        </w:rPr>
        <w:t>о</w:t>
      </w:r>
      <w:r w:rsidR="007148ED" w:rsidRPr="00C8452D">
        <w:rPr>
          <w:lang w:val="ru-RU"/>
        </w:rPr>
        <w:t>торого необходимо строить анализ</w:t>
      </w:r>
      <w:r w:rsidRPr="00C8452D">
        <w:rPr>
          <w:lang w:val="ru-RU"/>
        </w:rPr>
        <w:t>,</w:t>
      </w:r>
      <w:r w:rsidR="007148ED" w:rsidRPr="00C8452D">
        <w:rPr>
          <w:lang w:val="ru-RU"/>
        </w:rPr>
        <w:t xml:space="preserve"> следует </w:t>
      </w:r>
      <w:r w:rsidRPr="00C8452D">
        <w:rPr>
          <w:lang w:val="ru-RU"/>
        </w:rPr>
        <w:t xml:space="preserve">включить </w:t>
      </w:r>
      <w:r w:rsidR="007148ED" w:rsidRPr="00C8452D">
        <w:rPr>
          <w:lang w:val="ru-RU"/>
        </w:rPr>
        <w:t>ряд показателей, отр</w:t>
      </w:r>
      <w:r w:rsidR="007148ED" w:rsidRPr="00C8452D">
        <w:rPr>
          <w:lang w:val="ru-RU"/>
        </w:rPr>
        <w:t>а</w:t>
      </w:r>
      <w:r w:rsidR="007148ED" w:rsidRPr="00C8452D">
        <w:rPr>
          <w:lang w:val="ru-RU"/>
        </w:rPr>
        <w:t xml:space="preserve">жающих </w:t>
      </w:r>
      <w:r w:rsidR="0081548C" w:rsidRPr="00C8452D">
        <w:rPr>
          <w:lang w:val="ru-RU"/>
        </w:rPr>
        <w:t xml:space="preserve">с одной стороны </w:t>
      </w:r>
      <w:r w:rsidR="007148ED" w:rsidRPr="00C8452D">
        <w:rPr>
          <w:lang w:val="ru-RU"/>
        </w:rPr>
        <w:t xml:space="preserve">базовые предпосылки </w:t>
      </w:r>
      <w:r w:rsidRPr="00C8452D">
        <w:rPr>
          <w:lang w:val="ru-RU"/>
        </w:rPr>
        <w:t>осуществления инновационной деятельности</w:t>
      </w:r>
      <w:r w:rsidR="007148ED" w:rsidRPr="00C8452D">
        <w:rPr>
          <w:lang w:val="ru-RU"/>
        </w:rPr>
        <w:t xml:space="preserve">, </w:t>
      </w:r>
      <w:r w:rsidR="0081548C" w:rsidRPr="00C8452D">
        <w:rPr>
          <w:lang w:val="ru-RU"/>
        </w:rPr>
        <w:t>а с др</w:t>
      </w:r>
      <w:r w:rsidR="0081548C" w:rsidRPr="00C8452D">
        <w:rPr>
          <w:lang w:val="ru-RU"/>
        </w:rPr>
        <w:t>у</w:t>
      </w:r>
      <w:r w:rsidR="0081548C" w:rsidRPr="00C8452D">
        <w:rPr>
          <w:lang w:val="ru-RU"/>
        </w:rPr>
        <w:t>гой -</w:t>
      </w:r>
      <w:r w:rsidR="00374225" w:rsidRPr="00C8452D">
        <w:rPr>
          <w:lang w:val="ru-RU"/>
        </w:rPr>
        <w:t xml:space="preserve"> ее</w:t>
      </w:r>
      <w:r w:rsidR="0081548C" w:rsidRPr="00C8452D">
        <w:rPr>
          <w:lang w:val="ru-RU"/>
        </w:rPr>
        <w:t xml:space="preserve"> </w:t>
      </w:r>
      <w:r w:rsidR="00374225" w:rsidRPr="00C8452D">
        <w:rPr>
          <w:lang w:val="ru-RU"/>
        </w:rPr>
        <w:t>продуктивность</w:t>
      </w:r>
      <w:r w:rsidR="007148ED" w:rsidRPr="00C8452D">
        <w:rPr>
          <w:lang w:val="ru-RU"/>
        </w:rPr>
        <w:t>.</w:t>
      </w:r>
    </w:p>
    <w:p w:rsidR="002351B4" w:rsidRPr="00C8452D" w:rsidRDefault="002351B4" w:rsidP="007E2B81">
      <w:pPr>
        <w:tabs>
          <w:tab w:val="num" w:pos="0"/>
        </w:tabs>
        <w:spacing w:line="230" w:lineRule="auto"/>
        <w:ind w:firstLine="454"/>
        <w:jc w:val="both"/>
        <w:rPr>
          <w:lang w:val="ru-RU"/>
        </w:rPr>
      </w:pPr>
      <w:r w:rsidRPr="00C8452D">
        <w:rPr>
          <w:lang w:val="ru-RU"/>
        </w:rPr>
        <w:t>Разработанная методика оценки уровня развития региональной инновационной подсистемы включает следующие этапы.</w:t>
      </w:r>
    </w:p>
    <w:p w:rsidR="002351B4" w:rsidRPr="00C8452D" w:rsidRDefault="002351B4" w:rsidP="0081548C">
      <w:pPr>
        <w:tabs>
          <w:tab w:val="num" w:pos="0"/>
        </w:tabs>
        <w:ind w:firstLine="454"/>
        <w:jc w:val="both"/>
        <w:rPr>
          <w:lang w:val="ru-RU"/>
        </w:rPr>
      </w:pPr>
      <w:r w:rsidRPr="00C8452D">
        <w:rPr>
          <w:i/>
          <w:lang w:val="ru-RU"/>
        </w:rPr>
        <w:t>1 этап – оценка производственной компоненты инновационной подсистемы региона</w:t>
      </w:r>
      <w:r w:rsidR="00374225" w:rsidRPr="00C8452D">
        <w:rPr>
          <w:i/>
          <w:lang w:val="ru-RU"/>
        </w:rPr>
        <w:t xml:space="preserve"> с позици</w:t>
      </w:r>
      <w:r w:rsidR="00946D12" w:rsidRPr="00C8452D">
        <w:rPr>
          <w:i/>
          <w:lang w:val="ru-RU"/>
        </w:rPr>
        <w:t xml:space="preserve">и выявления </w:t>
      </w:r>
      <w:r w:rsidR="00374225" w:rsidRPr="00C8452D">
        <w:rPr>
          <w:i/>
          <w:lang w:val="ru-RU"/>
        </w:rPr>
        <w:t>базовых условий ее формир</w:t>
      </w:r>
      <w:r w:rsidR="00374225" w:rsidRPr="00C8452D">
        <w:rPr>
          <w:i/>
          <w:lang w:val="ru-RU"/>
        </w:rPr>
        <w:t>о</w:t>
      </w:r>
      <w:r w:rsidR="00374225" w:rsidRPr="00C8452D">
        <w:rPr>
          <w:i/>
          <w:lang w:val="ru-RU"/>
        </w:rPr>
        <w:t>вания</w:t>
      </w:r>
      <w:r w:rsidR="00564C79" w:rsidRPr="00C8452D">
        <w:rPr>
          <w:i/>
          <w:lang w:val="ru-RU"/>
        </w:rPr>
        <w:t>.</w:t>
      </w:r>
      <w:r w:rsidR="00946D12" w:rsidRPr="00C8452D">
        <w:rPr>
          <w:i/>
          <w:lang w:val="ru-RU"/>
        </w:rPr>
        <w:t xml:space="preserve"> </w:t>
      </w:r>
      <w:r w:rsidR="0081548C" w:rsidRPr="00C8452D">
        <w:rPr>
          <w:lang w:val="ru-RU"/>
        </w:rPr>
        <w:t>Данный этап включает:</w:t>
      </w:r>
    </w:p>
    <w:p w:rsidR="00946D12" w:rsidRPr="00C8452D" w:rsidRDefault="002351B4" w:rsidP="00946D12">
      <w:pPr>
        <w:pStyle w:val="af8"/>
        <w:spacing w:after="0"/>
        <w:ind w:firstLine="425"/>
        <w:jc w:val="both"/>
        <w:rPr>
          <w:spacing w:val="-4"/>
          <w:lang w:val="ru-RU"/>
        </w:rPr>
      </w:pPr>
      <w:r w:rsidRPr="00C8452D">
        <w:rPr>
          <w:spacing w:val="-4"/>
          <w:lang w:val="ru-RU"/>
        </w:rPr>
        <w:t xml:space="preserve">1) отбор показателей для оценки </w:t>
      </w:r>
      <w:r w:rsidR="0081548C" w:rsidRPr="00C8452D">
        <w:rPr>
          <w:spacing w:val="-4"/>
          <w:lang w:val="ru-RU"/>
        </w:rPr>
        <w:t xml:space="preserve">производственной </w:t>
      </w:r>
      <w:r w:rsidRPr="00C8452D">
        <w:rPr>
          <w:spacing w:val="-4"/>
          <w:lang w:val="ru-RU"/>
        </w:rPr>
        <w:t>компонент</w:t>
      </w:r>
      <w:r w:rsidR="0081548C" w:rsidRPr="00C8452D">
        <w:rPr>
          <w:spacing w:val="-4"/>
          <w:lang w:val="ru-RU"/>
        </w:rPr>
        <w:t>ы</w:t>
      </w:r>
      <w:r w:rsidRPr="00C8452D">
        <w:rPr>
          <w:spacing w:val="-4"/>
          <w:lang w:val="ru-RU"/>
        </w:rPr>
        <w:t xml:space="preserve"> и</w:t>
      </w:r>
      <w:r w:rsidRPr="00C8452D">
        <w:rPr>
          <w:spacing w:val="-4"/>
          <w:lang w:val="ru-RU"/>
        </w:rPr>
        <w:t>н</w:t>
      </w:r>
      <w:r w:rsidRPr="00C8452D">
        <w:rPr>
          <w:spacing w:val="-4"/>
          <w:lang w:val="ru-RU"/>
        </w:rPr>
        <w:lastRenderedPageBreak/>
        <w:t>новационной подсистемы регионов</w:t>
      </w:r>
      <w:r w:rsidR="00946D12" w:rsidRPr="00C8452D">
        <w:rPr>
          <w:i/>
          <w:spacing w:val="-4"/>
          <w:lang w:val="ru-RU"/>
        </w:rPr>
        <w:t xml:space="preserve"> </w:t>
      </w:r>
      <w:r w:rsidR="00946D12" w:rsidRPr="00C8452D">
        <w:rPr>
          <w:spacing w:val="-4"/>
          <w:lang w:val="ru-RU"/>
        </w:rPr>
        <w:t>с позиции выявления баз</w:t>
      </w:r>
      <w:r w:rsidR="00946D12" w:rsidRPr="00C8452D">
        <w:rPr>
          <w:spacing w:val="-4"/>
          <w:lang w:val="ru-RU"/>
        </w:rPr>
        <w:t>о</w:t>
      </w:r>
      <w:r w:rsidR="00946D12" w:rsidRPr="00C8452D">
        <w:rPr>
          <w:spacing w:val="-4"/>
          <w:lang w:val="ru-RU"/>
        </w:rPr>
        <w:t>вых условий ее формирования. К показателям, характеризующим уровень развития пр</w:t>
      </w:r>
      <w:r w:rsidR="00946D12" w:rsidRPr="00C8452D">
        <w:rPr>
          <w:spacing w:val="-4"/>
          <w:lang w:val="ru-RU"/>
        </w:rPr>
        <w:t>о</w:t>
      </w:r>
      <w:r w:rsidR="00946D12" w:rsidRPr="00C8452D">
        <w:rPr>
          <w:spacing w:val="-4"/>
          <w:lang w:val="ru-RU"/>
        </w:rPr>
        <w:t>изводственной компоненты инновационной подсистемы регионов с поз</w:t>
      </w:r>
      <w:r w:rsidR="00946D12" w:rsidRPr="00C8452D">
        <w:rPr>
          <w:spacing w:val="-4"/>
          <w:lang w:val="ru-RU"/>
        </w:rPr>
        <w:t>и</w:t>
      </w:r>
      <w:r w:rsidR="00946D12" w:rsidRPr="00C8452D">
        <w:rPr>
          <w:spacing w:val="-4"/>
          <w:lang w:val="ru-RU"/>
        </w:rPr>
        <w:t>ции базовых условий ее формирования, в диссертации отн</w:t>
      </w:r>
      <w:r w:rsidR="00946D12" w:rsidRPr="00C8452D">
        <w:rPr>
          <w:spacing w:val="-4"/>
          <w:lang w:val="ru-RU"/>
        </w:rPr>
        <w:t>е</w:t>
      </w:r>
      <w:r w:rsidR="00946D12" w:rsidRPr="00C8452D">
        <w:rPr>
          <w:spacing w:val="-4"/>
          <w:lang w:val="ru-RU"/>
        </w:rPr>
        <w:t xml:space="preserve">сены: 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color w:val="000000"/>
          <w:lang w:val="ru-RU"/>
        </w:rPr>
      </w:pPr>
      <w:r w:rsidRPr="00C8452D">
        <w:rPr>
          <w:lang w:val="ru-RU"/>
        </w:rPr>
        <w:t>стоимость основных фондов на 1 занятого в экономике, млн</w:t>
      </w:r>
      <w:proofErr w:type="gramStart"/>
      <w:r w:rsidRPr="00C8452D">
        <w:rPr>
          <w:lang w:val="ru-RU"/>
        </w:rPr>
        <w:t>.р</w:t>
      </w:r>
      <w:proofErr w:type="gramEnd"/>
      <w:r w:rsidRPr="00C8452D">
        <w:rPr>
          <w:lang w:val="ru-RU"/>
        </w:rPr>
        <w:t>уб. на 1 чел.;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color w:val="000000"/>
          <w:lang w:val="ru-RU"/>
        </w:rPr>
      </w:pPr>
      <w:r w:rsidRPr="00C8452D">
        <w:rPr>
          <w:bCs/>
          <w:lang w:val="ru-RU"/>
        </w:rPr>
        <w:t>степень износа основных фо</w:t>
      </w:r>
      <w:r w:rsidRPr="00C8452D">
        <w:rPr>
          <w:bCs/>
          <w:lang w:val="ru-RU"/>
        </w:rPr>
        <w:t>н</w:t>
      </w:r>
      <w:r w:rsidRPr="00C8452D">
        <w:rPr>
          <w:bCs/>
          <w:lang w:val="ru-RU"/>
        </w:rPr>
        <w:t>дов</w:t>
      </w:r>
      <w:proofErr w:type="gramStart"/>
      <w:r w:rsidRPr="00C8452D">
        <w:rPr>
          <w:bCs/>
          <w:lang w:val="ru-RU"/>
        </w:rPr>
        <w:t>, %;</w:t>
      </w:r>
      <w:proofErr w:type="gramEnd"/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lang w:val="ru-RU"/>
        </w:rPr>
      </w:pPr>
      <w:r w:rsidRPr="00C8452D">
        <w:rPr>
          <w:bCs/>
          <w:lang w:val="ru-RU"/>
        </w:rPr>
        <w:t>инвестиции в основной капитал на душу населения, млн</w:t>
      </w:r>
      <w:proofErr w:type="gramStart"/>
      <w:r w:rsidRPr="00C8452D">
        <w:rPr>
          <w:bCs/>
          <w:lang w:val="ru-RU"/>
        </w:rPr>
        <w:t>.р</w:t>
      </w:r>
      <w:proofErr w:type="gramEnd"/>
      <w:r w:rsidRPr="00C8452D">
        <w:rPr>
          <w:bCs/>
          <w:lang w:val="ru-RU"/>
        </w:rPr>
        <w:t>уб.;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lang w:val="ru-RU"/>
        </w:rPr>
      </w:pPr>
      <w:r w:rsidRPr="00C8452D">
        <w:rPr>
          <w:bCs/>
          <w:lang w:val="ru-RU"/>
        </w:rPr>
        <w:t>удельный вес убыточных предпри</w:t>
      </w:r>
      <w:r w:rsidRPr="00C8452D">
        <w:rPr>
          <w:bCs/>
          <w:lang w:val="ru-RU"/>
        </w:rPr>
        <w:t>я</w:t>
      </w:r>
      <w:r w:rsidRPr="00C8452D">
        <w:rPr>
          <w:bCs/>
          <w:lang w:val="ru-RU"/>
        </w:rPr>
        <w:t>тий</w:t>
      </w:r>
      <w:proofErr w:type="gramStart"/>
      <w:r w:rsidRPr="00C8452D">
        <w:rPr>
          <w:bCs/>
          <w:lang w:val="ru-RU"/>
        </w:rPr>
        <w:t>, %;</w:t>
      </w:r>
      <w:proofErr w:type="gramEnd"/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spacing w:val="-4"/>
          <w:lang w:val="ru-RU"/>
        </w:rPr>
      </w:pPr>
      <w:r w:rsidRPr="00C8452D">
        <w:rPr>
          <w:bCs/>
          <w:spacing w:val="-4"/>
          <w:lang w:val="ru-RU"/>
        </w:rPr>
        <w:t>доля внутренних затрат на иссле</w:t>
      </w:r>
      <w:r w:rsidRPr="00C8452D">
        <w:rPr>
          <w:spacing w:val="-4"/>
          <w:lang w:val="ru-RU"/>
        </w:rPr>
        <w:t>дования</w:t>
      </w:r>
      <w:r w:rsidRPr="00C8452D">
        <w:rPr>
          <w:bCs/>
          <w:spacing w:val="-4"/>
          <w:lang w:val="ru-RU"/>
        </w:rPr>
        <w:t xml:space="preserve"> и разработки в ВРП, руб.;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lang w:val="ru-RU"/>
        </w:rPr>
      </w:pPr>
      <w:r w:rsidRPr="00C8452D">
        <w:rPr>
          <w:bCs/>
          <w:lang w:val="ru-RU"/>
        </w:rPr>
        <w:t>размер затрат на технологические инновации, млн</w:t>
      </w:r>
      <w:proofErr w:type="gramStart"/>
      <w:r w:rsidRPr="00C8452D">
        <w:rPr>
          <w:bCs/>
          <w:lang w:val="ru-RU"/>
        </w:rPr>
        <w:t>.р</w:t>
      </w:r>
      <w:proofErr w:type="gramEnd"/>
      <w:r w:rsidRPr="00C8452D">
        <w:rPr>
          <w:bCs/>
          <w:lang w:val="ru-RU"/>
        </w:rPr>
        <w:t>уб.;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lang w:val="ru-RU"/>
        </w:rPr>
      </w:pPr>
      <w:r w:rsidRPr="00C8452D">
        <w:rPr>
          <w:bCs/>
          <w:lang w:val="ru-RU"/>
        </w:rPr>
        <w:t>у</w:t>
      </w:r>
      <w:r w:rsidRPr="00C8452D">
        <w:rPr>
          <w:lang w:val="ru-RU"/>
        </w:rPr>
        <w:t>дельный вес организаций, осуществлявших технологические инновации, в общем числе организ</w:t>
      </w:r>
      <w:r w:rsidRPr="00C8452D">
        <w:rPr>
          <w:lang w:val="ru-RU"/>
        </w:rPr>
        <w:t>а</w:t>
      </w:r>
      <w:r w:rsidRPr="00C8452D">
        <w:rPr>
          <w:lang w:val="ru-RU"/>
        </w:rPr>
        <w:t>ций, %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bCs/>
          <w:lang w:val="ru-RU"/>
        </w:rPr>
      </w:pPr>
      <w:r w:rsidRPr="00C8452D">
        <w:rPr>
          <w:lang w:val="ru-RU"/>
        </w:rPr>
        <w:t>доля исследователей в общей численности персонала, зан</w:t>
      </w:r>
      <w:r w:rsidRPr="00C8452D">
        <w:rPr>
          <w:lang w:val="ru-RU"/>
        </w:rPr>
        <w:t>я</w:t>
      </w:r>
      <w:r w:rsidRPr="00C8452D">
        <w:rPr>
          <w:lang w:val="ru-RU"/>
        </w:rPr>
        <w:t xml:space="preserve">того </w:t>
      </w:r>
      <w:r w:rsidRPr="00C8452D">
        <w:rPr>
          <w:bCs/>
          <w:lang w:val="ru-RU"/>
        </w:rPr>
        <w:t>иссле</w:t>
      </w:r>
      <w:r w:rsidRPr="00C8452D">
        <w:rPr>
          <w:lang w:val="ru-RU"/>
        </w:rPr>
        <w:t>дованиями</w:t>
      </w:r>
      <w:r w:rsidRPr="00C8452D">
        <w:rPr>
          <w:bCs/>
          <w:lang w:val="ru-RU"/>
        </w:rPr>
        <w:t xml:space="preserve"> и разработками</w:t>
      </w:r>
      <w:proofErr w:type="gramStart"/>
      <w:r w:rsidRPr="00C8452D">
        <w:rPr>
          <w:bCs/>
          <w:lang w:val="ru-RU"/>
        </w:rPr>
        <w:t>, %;</w:t>
      </w:r>
      <w:proofErr w:type="gramEnd"/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bCs/>
          <w:lang w:val="ru-RU"/>
        </w:rPr>
      </w:pPr>
      <w:r w:rsidRPr="00C8452D">
        <w:rPr>
          <w:lang w:val="ru-RU"/>
        </w:rPr>
        <w:t xml:space="preserve">доля персонала, занятого </w:t>
      </w:r>
      <w:r w:rsidRPr="00C8452D">
        <w:rPr>
          <w:bCs/>
          <w:lang w:val="ru-RU"/>
        </w:rPr>
        <w:t>иссле</w:t>
      </w:r>
      <w:r w:rsidRPr="00C8452D">
        <w:rPr>
          <w:lang w:val="ru-RU"/>
        </w:rPr>
        <w:t>дованиями</w:t>
      </w:r>
      <w:r w:rsidRPr="00C8452D">
        <w:rPr>
          <w:bCs/>
          <w:lang w:val="ru-RU"/>
        </w:rPr>
        <w:t xml:space="preserve"> и разработками</w:t>
      </w:r>
      <w:r w:rsidRPr="00C8452D">
        <w:rPr>
          <w:lang w:val="ru-RU"/>
        </w:rPr>
        <w:t>, в общей численности занятых в экон</w:t>
      </w:r>
      <w:r w:rsidRPr="00C8452D">
        <w:rPr>
          <w:lang w:val="ru-RU"/>
        </w:rPr>
        <w:t>о</w:t>
      </w:r>
      <w:r w:rsidRPr="00C8452D">
        <w:rPr>
          <w:lang w:val="ru-RU"/>
        </w:rPr>
        <w:t>мике, чел.;</w:t>
      </w:r>
    </w:p>
    <w:p w:rsidR="00946D12" w:rsidRPr="00C8452D" w:rsidRDefault="00946D12" w:rsidP="007E2B81">
      <w:pPr>
        <w:numPr>
          <w:ilvl w:val="0"/>
          <w:numId w:val="32"/>
        </w:numPr>
        <w:spacing w:line="228" w:lineRule="auto"/>
        <w:ind w:left="0" w:firstLine="425"/>
        <w:jc w:val="both"/>
        <w:rPr>
          <w:bCs/>
          <w:lang w:val="ru-RU"/>
        </w:rPr>
      </w:pPr>
      <w:r w:rsidRPr="00C8452D">
        <w:rPr>
          <w:lang w:val="ru-RU"/>
        </w:rPr>
        <w:t>численность студентов высших учебных заведений на 10 тыс. чел. насел</w:t>
      </w:r>
      <w:r w:rsidRPr="00C8452D">
        <w:rPr>
          <w:lang w:val="ru-RU"/>
        </w:rPr>
        <w:t>е</w:t>
      </w:r>
      <w:r w:rsidRPr="00C8452D">
        <w:rPr>
          <w:lang w:val="ru-RU"/>
        </w:rPr>
        <w:t>ния;</w:t>
      </w:r>
    </w:p>
    <w:p w:rsidR="0081548C" w:rsidRPr="00C8452D" w:rsidRDefault="002351B4" w:rsidP="0081548C">
      <w:pPr>
        <w:pStyle w:val="af8"/>
        <w:tabs>
          <w:tab w:val="left" w:pos="567"/>
        </w:tabs>
        <w:spacing w:after="0"/>
        <w:ind w:firstLine="454"/>
        <w:jc w:val="both"/>
        <w:rPr>
          <w:lang w:val="ru-RU"/>
        </w:rPr>
      </w:pPr>
      <w:r w:rsidRPr="00C8452D">
        <w:rPr>
          <w:lang w:val="ru-RU"/>
        </w:rPr>
        <w:t>2) о</w:t>
      </w:r>
      <w:r w:rsidR="00946D12" w:rsidRPr="00C8452D">
        <w:rPr>
          <w:lang w:val="ru-RU"/>
        </w:rPr>
        <w:t xml:space="preserve">пределение </w:t>
      </w:r>
      <w:proofErr w:type="gramStart"/>
      <w:r w:rsidR="00946D12" w:rsidRPr="00C8452D">
        <w:rPr>
          <w:lang w:val="ru-RU"/>
        </w:rPr>
        <w:t>значений отобранных показателей о</w:t>
      </w:r>
      <w:r w:rsidRPr="00C8452D">
        <w:rPr>
          <w:lang w:val="ru-RU"/>
        </w:rPr>
        <w:t>ценк</w:t>
      </w:r>
      <w:r w:rsidR="00946D12" w:rsidRPr="00C8452D">
        <w:rPr>
          <w:lang w:val="ru-RU"/>
        </w:rPr>
        <w:t>и</w:t>
      </w:r>
      <w:r w:rsidRPr="00C8452D">
        <w:rPr>
          <w:lang w:val="ru-RU"/>
        </w:rPr>
        <w:t xml:space="preserve"> уровня развития </w:t>
      </w:r>
      <w:r w:rsidR="0081548C" w:rsidRPr="00C8452D">
        <w:rPr>
          <w:lang w:val="ru-RU"/>
        </w:rPr>
        <w:t>производственной компоненты инновационной подси</w:t>
      </w:r>
      <w:r w:rsidR="0081548C" w:rsidRPr="00C8452D">
        <w:rPr>
          <w:lang w:val="ru-RU"/>
        </w:rPr>
        <w:t>с</w:t>
      </w:r>
      <w:r w:rsidR="0081548C" w:rsidRPr="00C8452D">
        <w:rPr>
          <w:lang w:val="ru-RU"/>
        </w:rPr>
        <w:t>темы регионов</w:t>
      </w:r>
      <w:proofErr w:type="gramEnd"/>
      <w:r w:rsidR="0081548C" w:rsidRPr="00C8452D">
        <w:rPr>
          <w:lang w:val="ru-RU"/>
        </w:rPr>
        <w:t xml:space="preserve"> с позиций баз</w:t>
      </w:r>
      <w:r w:rsidR="0081548C" w:rsidRPr="00C8452D">
        <w:rPr>
          <w:lang w:val="ru-RU"/>
        </w:rPr>
        <w:t>о</w:t>
      </w:r>
      <w:r w:rsidR="0081548C" w:rsidRPr="00C8452D">
        <w:rPr>
          <w:lang w:val="ru-RU"/>
        </w:rPr>
        <w:t>вых условий ее формирования;</w:t>
      </w:r>
    </w:p>
    <w:p w:rsidR="002351B4" w:rsidRPr="00C8452D" w:rsidRDefault="002351B4" w:rsidP="0081548C">
      <w:pPr>
        <w:pStyle w:val="af8"/>
        <w:tabs>
          <w:tab w:val="left" w:pos="567"/>
        </w:tabs>
        <w:spacing w:after="0"/>
        <w:ind w:firstLine="454"/>
        <w:jc w:val="both"/>
        <w:rPr>
          <w:lang w:val="ru-RU"/>
        </w:rPr>
      </w:pPr>
      <w:r w:rsidRPr="00C8452D">
        <w:rPr>
          <w:lang w:val="ru-RU"/>
        </w:rPr>
        <w:t xml:space="preserve">3) ранжирование регионов по </w:t>
      </w:r>
      <w:r w:rsidR="00946D12" w:rsidRPr="00C8452D">
        <w:rPr>
          <w:lang w:val="ru-RU"/>
        </w:rPr>
        <w:t>«</w:t>
      </w:r>
      <w:r w:rsidR="00374225" w:rsidRPr="00C8452D">
        <w:rPr>
          <w:lang w:val="ru-RU"/>
        </w:rPr>
        <w:t>благоприятности</w:t>
      </w:r>
      <w:r w:rsidR="00946D12" w:rsidRPr="00C8452D">
        <w:rPr>
          <w:lang w:val="ru-RU"/>
        </w:rPr>
        <w:t>»</w:t>
      </w:r>
      <w:r w:rsidR="00374225" w:rsidRPr="00C8452D">
        <w:rPr>
          <w:lang w:val="ru-RU"/>
        </w:rPr>
        <w:t xml:space="preserve"> базовых у</w:t>
      </w:r>
      <w:r w:rsidR="00374225" w:rsidRPr="00C8452D">
        <w:rPr>
          <w:lang w:val="ru-RU"/>
        </w:rPr>
        <w:t>с</w:t>
      </w:r>
      <w:r w:rsidR="00374225" w:rsidRPr="00C8452D">
        <w:rPr>
          <w:lang w:val="ru-RU"/>
        </w:rPr>
        <w:t xml:space="preserve">ловий формирования </w:t>
      </w:r>
      <w:r w:rsidR="00B76AA9" w:rsidRPr="00C8452D">
        <w:rPr>
          <w:lang w:val="ru-RU"/>
        </w:rPr>
        <w:t xml:space="preserve">и развития </w:t>
      </w:r>
      <w:r w:rsidRPr="00C8452D">
        <w:rPr>
          <w:lang w:val="ru-RU"/>
        </w:rPr>
        <w:t xml:space="preserve">инновационных подсистем </w:t>
      </w:r>
      <w:r w:rsidR="00946D12" w:rsidRPr="00C8452D">
        <w:rPr>
          <w:lang w:val="ru-RU"/>
        </w:rPr>
        <w:t>по от</w:t>
      </w:r>
      <w:r w:rsidR="00946D12" w:rsidRPr="00C8452D">
        <w:rPr>
          <w:lang w:val="ru-RU"/>
        </w:rPr>
        <w:t>о</w:t>
      </w:r>
      <w:r w:rsidR="00946D12" w:rsidRPr="00C8452D">
        <w:rPr>
          <w:lang w:val="ru-RU"/>
        </w:rPr>
        <w:t xml:space="preserve">бранным показателям </w:t>
      </w:r>
      <w:r w:rsidRPr="00C8452D">
        <w:rPr>
          <w:lang w:val="ru-RU"/>
        </w:rPr>
        <w:t>на основе м</w:t>
      </w:r>
      <w:r w:rsidRPr="00C8452D">
        <w:rPr>
          <w:lang w:val="ru-RU"/>
        </w:rPr>
        <w:t>е</w:t>
      </w:r>
      <w:r w:rsidRPr="00C8452D">
        <w:rPr>
          <w:lang w:val="ru-RU"/>
        </w:rPr>
        <w:t>тода «суммы мест».</w:t>
      </w:r>
    </w:p>
    <w:p w:rsidR="00FF0F48" w:rsidRPr="00C8452D" w:rsidRDefault="00FF0F48" w:rsidP="00374225">
      <w:pPr>
        <w:pStyle w:val="af8"/>
        <w:spacing w:after="0"/>
        <w:ind w:firstLine="426"/>
        <w:jc w:val="both"/>
        <w:rPr>
          <w:lang w:val="ru-RU"/>
        </w:rPr>
      </w:pPr>
      <w:r w:rsidRPr="00C8452D">
        <w:rPr>
          <w:lang w:val="ru-RU"/>
        </w:rPr>
        <w:t>Ранжирование проводилось следующим образом: чем выше пок</w:t>
      </w:r>
      <w:r w:rsidRPr="00C8452D">
        <w:rPr>
          <w:lang w:val="ru-RU"/>
        </w:rPr>
        <w:t>а</w:t>
      </w:r>
      <w:r w:rsidRPr="00C8452D">
        <w:rPr>
          <w:lang w:val="ru-RU"/>
        </w:rPr>
        <w:t xml:space="preserve">затель, позитивно характеризующий </w:t>
      </w:r>
      <w:r w:rsidR="00946D12" w:rsidRPr="00C8452D">
        <w:rPr>
          <w:lang w:val="ru-RU"/>
        </w:rPr>
        <w:t xml:space="preserve">условия для формирования и </w:t>
      </w:r>
      <w:r w:rsidRPr="00C8452D">
        <w:rPr>
          <w:lang w:val="ru-RU"/>
        </w:rPr>
        <w:t>ра</w:t>
      </w:r>
      <w:r w:rsidRPr="00C8452D">
        <w:rPr>
          <w:lang w:val="ru-RU"/>
        </w:rPr>
        <w:t>з</w:t>
      </w:r>
      <w:r w:rsidRPr="00C8452D">
        <w:rPr>
          <w:lang w:val="ru-RU"/>
        </w:rPr>
        <w:t>вития производственной компоненты инновационной подсистемы р</w:t>
      </w:r>
      <w:r w:rsidRPr="00C8452D">
        <w:rPr>
          <w:lang w:val="ru-RU"/>
        </w:rPr>
        <w:t>е</w:t>
      </w:r>
      <w:r w:rsidRPr="00C8452D">
        <w:rPr>
          <w:lang w:val="ru-RU"/>
        </w:rPr>
        <w:t>гио</w:t>
      </w:r>
      <w:r w:rsidR="007E2B81" w:rsidRPr="00C8452D">
        <w:rPr>
          <w:lang w:val="ru-RU"/>
        </w:rPr>
        <w:t xml:space="preserve">нов, тем выше ранг. И </w:t>
      </w:r>
      <w:r w:rsidRPr="00C8452D">
        <w:rPr>
          <w:lang w:val="ru-RU"/>
        </w:rPr>
        <w:t>наоборот, чем выше показатель, н</w:t>
      </w:r>
      <w:r w:rsidRPr="00C8452D">
        <w:rPr>
          <w:lang w:val="ru-RU"/>
        </w:rPr>
        <w:t>е</w:t>
      </w:r>
      <w:r w:rsidRPr="00C8452D">
        <w:rPr>
          <w:lang w:val="ru-RU"/>
        </w:rPr>
        <w:t xml:space="preserve">гативно характеризующий </w:t>
      </w:r>
      <w:r w:rsidR="00946D12" w:rsidRPr="00C8452D">
        <w:rPr>
          <w:lang w:val="ru-RU"/>
        </w:rPr>
        <w:t xml:space="preserve">условия формирования и развития </w:t>
      </w:r>
      <w:r w:rsidRPr="00C8452D">
        <w:rPr>
          <w:lang w:val="ru-RU"/>
        </w:rPr>
        <w:t>прои</w:t>
      </w:r>
      <w:r w:rsidRPr="00C8452D">
        <w:rPr>
          <w:lang w:val="ru-RU"/>
        </w:rPr>
        <w:t>з</w:t>
      </w:r>
      <w:r w:rsidRPr="00C8452D">
        <w:rPr>
          <w:lang w:val="ru-RU"/>
        </w:rPr>
        <w:t>водственной компоненты инновационной подсистемы реги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нов, тем ниже ранг. </w:t>
      </w:r>
    </w:p>
    <w:p w:rsidR="00C8452D" w:rsidRDefault="00FF0F48" w:rsidP="001F6513">
      <w:pPr>
        <w:pStyle w:val="af8"/>
        <w:spacing w:after="0"/>
        <w:ind w:firstLine="426"/>
        <w:jc w:val="both"/>
        <w:rPr>
          <w:i/>
          <w:spacing w:val="-4"/>
          <w:lang w:val="ru-RU"/>
        </w:rPr>
      </w:pPr>
      <w:r w:rsidRPr="00C8452D">
        <w:rPr>
          <w:spacing w:val="-4"/>
          <w:lang w:val="ru-RU"/>
        </w:rPr>
        <w:t>В результате</w:t>
      </w:r>
      <w:r w:rsidR="00564C79" w:rsidRPr="00C8452D">
        <w:rPr>
          <w:spacing w:val="-4"/>
          <w:lang w:val="ru-RU"/>
        </w:rPr>
        <w:t xml:space="preserve"> расчетов</w:t>
      </w:r>
      <w:r w:rsidRPr="00C8452D">
        <w:rPr>
          <w:spacing w:val="-4"/>
          <w:lang w:val="ru-RU"/>
        </w:rPr>
        <w:t xml:space="preserve"> был получен следующий рейтинг российских регионов по </w:t>
      </w:r>
      <w:r w:rsidR="00374225" w:rsidRPr="00C8452D">
        <w:rPr>
          <w:spacing w:val="-4"/>
          <w:lang w:val="ru-RU"/>
        </w:rPr>
        <w:t>благоприятности базовых условий для р</w:t>
      </w:r>
      <w:r w:rsidRPr="00C8452D">
        <w:rPr>
          <w:spacing w:val="-4"/>
          <w:lang w:val="ru-RU"/>
        </w:rPr>
        <w:t>азвития производс</w:t>
      </w:r>
      <w:r w:rsidRPr="00C8452D">
        <w:rPr>
          <w:spacing w:val="-4"/>
          <w:lang w:val="ru-RU"/>
        </w:rPr>
        <w:t>т</w:t>
      </w:r>
      <w:r w:rsidRPr="00C8452D">
        <w:rPr>
          <w:spacing w:val="-4"/>
          <w:lang w:val="ru-RU"/>
        </w:rPr>
        <w:t xml:space="preserve">венной компоненты </w:t>
      </w:r>
      <w:r w:rsidR="00564C79" w:rsidRPr="00C8452D">
        <w:rPr>
          <w:spacing w:val="-4"/>
          <w:lang w:val="ru-RU"/>
        </w:rPr>
        <w:t xml:space="preserve">их </w:t>
      </w:r>
      <w:r w:rsidRPr="00C8452D">
        <w:rPr>
          <w:spacing w:val="-4"/>
          <w:lang w:val="ru-RU"/>
        </w:rPr>
        <w:t>инновационной подсистемы (табл. 2).</w:t>
      </w:r>
      <w:r w:rsidRPr="00C8452D">
        <w:rPr>
          <w:i/>
          <w:spacing w:val="-4"/>
          <w:lang w:val="ru-RU"/>
        </w:rPr>
        <w:t xml:space="preserve"> </w:t>
      </w:r>
    </w:p>
    <w:p w:rsidR="00A82765" w:rsidRPr="00C8452D" w:rsidRDefault="00A82765" w:rsidP="00A82765">
      <w:pPr>
        <w:pStyle w:val="af8"/>
        <w:spacing w:after="0"/>
        <w:ind w:firstLine="426"/>
        <w:jc w:val="both"/>
        <w:rPr>
          <w:i/>
          <w:spacing w:val="-4"/>
          <w:lang w:val="ru-RU"/>
        </w:rPr>
      </w:pPr>
      <w:r w:rsidRPr="00C8452D">
        <w:rPr>
          <w:i/>
          <w:spacing w:val="-4"/>
          <w:lang w:val="ru-RU"/>
        </w:rPr>
        <w:t>2 этап – оценка производственной компоненты инновационной по</w:t>
      </w:r>
      <w:r w:rsidRPr="00C8452D">
        <w:rPr>
          <w:i/>
          <w:spacing w:val="-4"/>
          <w:lang w:val="ru-RU"/>
        </w:rPr>
        <w:t>д</w:t>
      </w:r>
      <w:r w:rsidRPr="00C8452D">
        <w:rPr>
          <w:i/>
          <w:spacing w:val="-4"/>
          <w:lang w:val="ru-RU"/>
        </w:rPr>
        <w:t>системы региона с позиции продуктивности ее функционир</w:t>
      </w:r>
      <w:r w:rsidRPr="00C8452D">
        <w:rPr>
          <w:i/>
          <w:spacing w:val="-4"/>
          <w:lang w:val="ru-RU"/>
        </w:rPr>
        <w:t>о</w:t>
      </w:r>
      <w:r w:rsidRPr="00C8452D">
        <w:rPr>
          <w:i/>
          <w:spacing w:val="-4"/>
          <w:lang w:val="ru-RU"/>
        </w:rPr>
        <w:t xml:space="preserve">вания. </w:t>
      </w:r>
    </w:p>
    <w:p w:rsidR="00A82765" w:rsidRDefault="00A82765" w:rsidP="00A82765">
      <w:pPr>
        <w:pStyle w:val="af8"/>
        <w:spacing w:after="0"/>
        <w:ind w:firstLine="426"/>
        <w:jc w:val="both"/>
        <w:rPr>
          <w:i/>
          <w:spacing w:val="-4"/>
          <w:lang w:val="ru-RU"/>
        </w:rPr>
      </w:pPr>
      <w:r w:rsidRPr="00C8452D">
        <w:rPr>
          <w:lang w:val="ru-RU"/>
        </w:rPr>
        <w:t>Данный этап включает процедуры,  аналогичные  предыдущ</w:t>
      </w:r>
      <w:r w:rsidRPr="00C8452D">
        <w:rPr>
          <w:lang w:val="ru-RU"/>
        </w:rPr>
        <w:t>е</w:t>
      </w:r>
      <w:r w:rsidRPr="00C8452D">
        <w:rPr>
          <w:lang w:val="ru-RU"/>
        </w:rPr>
        <w:t>му.</w:t>
      </w:r>
    </w:p>
    <w:p w:rsidR="00FF0F48" w:rsidRPr="00C8452D" w:rsidRDefault="00C8452D" w:rsidP="00A82765">
      <w:pPr>
        <w:pStyle w:val="af8"/>
        <w:spacing w:after="0"/>
        <w:ind w:firstLine="426"/>
        <w:jc w:val="right"/>
        <w:rPr>
          <w:i/>
          <w:lang w:val="ru-RU"/>
        </w:rPr>
      </w:pPr>
      <w:r>
        <w:rPr>
          <w:i/>
          <w:spacing w:val="-4"/>
          <w:lang w:val="ru-RU"/>
        </w:rPr>
        <w:br w:type="page"/>
      </w:r>
      <w:r w:rsidR="00FF0F48" w:rsidRPr="00C8452D">
        <w:rPr>
          <w:i/>
          <w:lang w:val="ru-RU"/>
        </w:rPr>
        <w:lastRenderedPageBreak/>
        <w:t>Таблица 2</w:t>
      </w:r>
    </w:p>
    <w:p w:rsidR="00B76AA9" w:rsidRPr="00C8452D" w:rsidRDefault="00A82765" w:rsidP="00FF0F48">
      <w:pPr>
        <w:jc w:val="center"/>
        <w:rPr>
          <w:b/>
          <w:lang w:val="ru-RU"/>
        </w:rPr>
      </w:pPr>
      <w:r>
        <w:rPr>
          <w:b/>
          <w:lang w:val="ru-RU"/>
        </w:rPr>
        <w:t>Фрагмент р</w:t>
      </w:r>
      <w:r w:rsidR="00FF0F48" w:rsidRPr="00C8452D">
        <w:rPr>
          <w:b/>
          <w:lang w:val="ru-RU"/>
        </w:rPr>
        <w:t>ейтинг</w:t>
      </w:r>
      <w:r>
        <w:rPr>
          <w:b/>
          <w:lang w:val="ru-RU"/>
        </w:rPr>
        <w:t>а</w:t>
      </w:r>
      <w:r w:rsidR="00FF0F48" w:rsidRPr="00C8452D">
        <w:rPr>
          <w:b/>
          <w:lang w:val="ru-RU"/>
        </w:rPr>
        <w:t xml:space="preserve"> регионов РФ по </w:t>
      </w:r>
      <w:r w:rsidR="00B76AA9" w:rsidRPr="00C8452D">
        <w:rPr>
          <w:b/>
          <w:lang w:val="ru-RU"/>
        </w:rPr>
        <w:t xml:space="preserve">«благоприятности» </w:t>
      </w:r>
    </w:p>
    <w:p w:rsidR="00B76AA9" w:rsidRPr="00C8452D" w:rsidRDefault="00B76AA9" w:rsidP="00FF0F48">
      <w:pPr>
        <w:jc w:val="center"/>
        <w:rPr>
          <w:b/>
          <w:lang w:val="ru-RU"/>
        </w:rPr>
      </w:pPr>
      <w:r w:rsidRPr="00C8452D">
        <w:rPr>
          <w:b/>
          <w:lang w:val="ru-RU"/>
        </w:rPr>
        <w:t xml:space="preserve">базовых условий формирования и </w:t>
      </w:r>
      <w:r w:rsidR="00FF0F48" w:rsidRPr="00C8452D">
        <w:rPr>
          <w:b/>
          <w:lang w:val="ru-RU"/>
        </w:rPr>
        <w:t xml:space="preserve">развития </w:t>
      </w:r>
    </w:p>
    <w:p w:rsidR="00FF0F48" w:rsidRPr="00C8452D" w:rsidRDefault="00FF0F48" w:rsidP="00936E57">
      <w:pPr>
        <w:jc w:val="center"/>
        <w:rPr>
          <w:b/>
          <w:lang w:val="ru-RU"/>
        </w:rPr>
      </w:pPr>
      <w:r w:rsidRPr="00C8452D">
        <w:rPr>
          <w:b/>
          <w:lang w:val="ru-RU"/>
        </w:rPr>
        <w:t>инновационных подс</w:t>
      </w:r>
      <w:r w:rsidRPr="00C8452D">
        <w:rPr>
          <w:b/>
          <w:lang w:val="ru-RU"/>
        </w:rPr>
        <w:t>и</w:t>
      </w:r>
      <w:r w:rsidRPr="00C8452D">
        <w:rPr>
          <w:b/>
          <w:lang w:val="ru-RU"/>
        </w:rPr>
        <w:t>стем в 2011 г.</w:t>
      </w:r>
    </w:p>
    <w:p w:rsidR="001F6513" w:rsidRPr="00C8452D" w:rsidRDefault="001F6513" w:rsidP="00936E57">
      <w:pPr>
        <w:jc w:val="center"/>
        <w:rPr>
          <w:b/>
          <w:lang w:val="ru-RU"/>
        </w:rPr>
      </w:pPr>
    </w:p>
    <w:tbl>
      <w:tblPr>
        <w:tblW w:w="6302" w:type="dxa"/>
        <w:jc w:val="center"/>
        <w:tblInd w:w="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877"/>
        <w:gridCol w:w="567"/>
        <w:gridCol w:w="567"/>
        <w:gridCol w:w="2126"/>
        <w:gridCol w:w="653"/>
      </w:tblGrid>
      <w:tr w:rsidR="00395A85" w:rsidRPr="00C8452D" w:rsidTr="00A82765">
        <w:trPr>
          <w:jc w:val="center"/>
        </w:trPr>
        <w:tc>
          <w:tcPr>
            <w:tcW w:w="512" w:type="dxa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М</w:t>
            </w:r>
            <w:r w:rsidRPr="00C8452D">
              <w:rPr>
                <w:b/>
                <w:sz w:val="16"/>
                <w:szCs w:val="16"/>
                <w:lang w:val="ru-RU"/>
              </w:rPr>
              <w:t>е</w:t>
            </w:r>
            <w:r w:rsidRPr="00C8452D">
              <w:rPr>
                <w:b/>
                <w:sz w:val="16"/>
                <w:szCs w:val="16"/>
                <w:lang w:val="ru-RU"/>
              </w:rPr>
              <w:t>сто</w:t>
            </w:r>
          </w:p>
        </w:tc>
        <w:tc>
          <w:tcPr>
            <w:tcW w:w="1877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567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</w:t>
            </w:r>
            <w:r w:rsidRPr="00C8452D">
              <w:rPr>
                <w:b/>
                <w:sz w:val="16"/>
                <w:szCs w:val="16"/>
                <w:lang w:val="ru-RU"/>
              </w:rPr>
              <w:t>й</w:t>
            </w:r>
            <w:r w:rsidRPr="00C8452D">
              <w:rPr>
                <w:b/>
                <w:sz w:val="16"/>
                <w:szCs w:val="16"/>
                <w:lang w:val="ru-RU"/>
              </w:rPr>
              <w:t>тинг</w:t>
            </w:r>
          </w:p>
        </w:tc>
        <w:tc>
          <w:tcPr>
            <w:tcW w:w="567" w:type="dxa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М</w:t>
            </w:r>
            <w:r w:rsidRPr="00C8452D">
              <w:rPr>
                <w:b/>
                <w:sz w:val="16"/>
                <w:szCs w:val="16"/>
                <w:lang w:val="ru-RU"/>
              </w:rPr>
              <w:t>е</w:t>
            </w:r>
            <w:r w:rsidRPr="00C8452D">
              <w:rPr>
                <w:b/>
                <w:sz w:val="16"/>
                <w:szCs w:val="16"/>
                <w:lang w:val="ru-RU"/>
              </w:rPr>
              <w:t>сто</w:t>
            </w:r>
          </w:p>
        </w:tc>
        <w:tc>
          <w:tcPr>
            <w:tcW w:w="2126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653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</w:t>
            </w:r>
            <w:r w:rsidRPr="00C8452D">
              <w:rPr>
                <w:b/>
                <w:sz w:val="16"/>
                <w:szCs w:val="16"/>
                <w:lang w:val="ru-RU"/>
              </w:rPr>
              <w:t>й</w:t>
            </w:r>
            <w:r w:rsidRPr="00C8452D">
              <w:rPr>
                <w:b/>
                <w:sz w:val="16"/>
                <w:szCs w:val="16"/>
                <w:lang w:val="ru-RU"/>
              </w:rPr>
              <w:t>тинг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г. Москва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465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г. Санкт-Петербург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467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470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483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486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490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494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261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Каб</w:t>
            </w:r>
            <w:proofErr w:type="gramStart"/>
            <w:r w:rsidRPr="00C8452D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C8452D">
              <w:rPr>
                <w:sz w:val="16"/>
                <w:szCs w:val="16"/>
                <w:lang w:val="ru-RU"/>
              </w:rPr>
              <w:t>Балкарская Респ.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500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9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Кировская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508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Респ. Сев. Осетия - Алания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509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11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281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Республика Адыгея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524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285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Псковская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529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13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Кар</w:t>
            </w:r>
            <w:proofErr w:type="gramStart"/>
            <w:r w:rsidRPr="00C8452D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C8452D">
              <w:rPr>
                <w:sz w:val="16"/>
                <w:szCs w:val="16"/>
                <w:lang w:val="ru-RU"/>
              </w:rPr>
              <w:t>Черкесская Респ.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544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14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293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Республика Марий Эл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555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15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Костромская область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569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586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</w:t>
            </w:r>
          </w:p>
        </w:tc>
        <w:tc>
          <w:tcPr>
            <w:tcW w:w="1877" w:type="dxa"/>
            <w:shd w:val="clear" w:color="auto" w:fill="auto"/>
          </w:tcPr>
          <w:p w:rsidR="00A82765" w:rsidRPr="00C8452D" w:rsidRDefault="00A82765" w:rsidP="00D07833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C8452D" w:rsidRDefault="00A82765" w:rsidP="00D07833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306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587</w:t>
            </w:r>
          </w:p>
        </w:tc>
      </w:tr>
      <w:tr w:rsidR="00A82765" w:rsidRPr="00C8452D" w:rsidTr="00A82765">
        <w:trPr>
          <w:jc w:val="center"/>
        </w:trPr>
        <w:tc>
          <w:tcPr>
            <w:tcW w:w="512" w:type="dxa"/>
            <w:vAlign w:val="bottom"/>
          </w:tcPr>
          <w:p w:rsidR="00A82765" w:rsidRPr="00A82765" w:rsidRDefault="00A82765" w:rsidP="00D078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1877" w:type="dxa"/>
            <w:shd w:val="clear" w:color="auto" w:fill="auto"/>
          </w:tcPr>
          <w:p w:rsidR="00A82765" w:rsidRPr="00A82765" w:rsidRDefault="00A82765" w:rsidP="00A8276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765" w:rsidRPr="00A82765" w:rsidRDefault="00A82765" w:rsidP="00D078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654</w:t>
            </w:r>
          </w:p>
        </w:tc>
      </w:tr>
    </w:tbl>
    <w:p w:rsidR="00A82765" w:rsidRDefault="00A82765" w:rsidP="00C8452D">
      <w:pPr>
        <w:pStyle w:val="af8"/>
        <w:spacing w:after="0"/>
        <w:ind w:firstLine="426"/>
        <w:jc w:val="both"/>
        <w:rPr>
          <w:i/>
          <w:spacing w:val="-4"/>
          <w:lang w:val="ru-RU"/>
        </w:rPr>
      </w:pPr>
    </w:p>
    <w:p w:rsidR="00C8452D" w:rsidRPr="00C8452D" w:rsidRDefault="00C8452D" w:rsidP="00C8452D">
      <w:pPr>
        <w:pStyle w:val="af8"/>
        <w:spacing w:after="0"/>
        <w:ind w:firstLine="426"/>
        <w:jc w:val="both"/>
        <w:rPr>
          <w:spacing w:val="-2"/>
          <w:lang w:val="ru-RU"/>
        </w:rPr>
      </w:pPr>
      <w:r w:rsidRPr="00C8452D">
        <w:rPr>
          <w:spacing w:val="-2"/>
          <w:lang w:val="ru-RU"/>
        </w:rPr>
        <w:t>К показателям, характеризующим уровень развития производстве</w:t>
      </w:r>
      <w:r w:rsidRPr="00C8452D">
        <w:rPr>
          <w:spacing w:val="-2"/>
          <w:lang w:val="ru-RU"/>
        </w:rPr>
        <w:t>н</w:t>
      </w:r>
      <w:r w:rsidRPr="00C8452D">
        <w:rPr>
          <w:spacing w:val="-2"/>
          <w:lang w:val="ru-RU"/>
        </w:rPr>
        <w:t>ной компоненты инновационной подсистемы регионов с позиции проду</w:t>
      </w:r>
      <w:r w:rsidRPr="00C8452D">
        <w:rPr>
          <w:spacing w:val="-2"/>
          <w:lang w:val="ru-RU"/>
        </w:rPr>
        <w:t>к</w:t>
      </w:r>
      <w:r w:rsidRPr="00C8452D">
        <w:rPr>
          <w:spacing w:val="-2"/>
          <w:lang w:val="ru-RU"/>
        </w:rPr>
        <w:t>тивности ее функционирования, в диссертации отнес</w:t>
      </w:r>
      <w:r w:rsidRPr="00C8452D">
        <w:rPr>
          <w:spacing w:val="-2"/>
          <w:lang w:val="ru-RU"/>
        </w:rPr>
        <w:t>е</w:t>
      </w:r>
      <w:r w:rsidRPr="00C8452D">
        <w:rPr>
          <w:spacing w:val="-2"/>
          <w:lang w:val="ru-RU"/>
        </w:rPr>
        <w:t xml:space="preserve">ны: </w:t>
      </w:r>
    </w:p>
    <w:p w:rsidR="00C8452D" w:rsidRPr="00C8452D" w:rsidRDefault="00C8452D" w:rsidP="00C8452D">
      <w:pPr>
        <w:numPr>
          <w:ilvl w:val="0"/>
          <w:numId w:val="34"/>
        </w:numPr>
        <w:tabs>
          <w:tab w:val="left" w:pos="709"/>
        </w:tabs>
        <w:spacing w:line="228" w:lineRule="auto"/>
        <w:ind w:left="0" w:firstLine="426"/>
        <w:jc w:val="both"/>
        <w:rPr>
          <w:lang w:val="ru-RU"/>
        </w:rPr>
      </w:pPr>
      <w:r w:rsidRPr="00C8452D">
        <w:rPr>
          <w:lang w:val="ru-RU"/>
        </w:rPr>
        <w:t>инновационная активность организаций</w:t>
      </w:r>
      <w:proofErr w:type="gramStart"/>
      <w:r w:rsidRPr="00C8452D">
        <w:rPr>
          <w:lang w:val="ru-RU"/>
        </w:rPr>
        <w:t>, %;</w:t>
      </w:r>
      <w:proofErr w:type="gramEnd"/>
    </w:p>
    <w:p w:rsidR="00C8452D" w:rsidRPr="00C8452D" w:rsidRDefault="00C8452D" w:rsidP="00C8452D">
      <w:pPr>
        <w:numPr>
          <w:ilvl w:val="0"/>
          <w:numId w:val="34"/>
        </w:numPr>
        <w:tabs>
          <w:tab w:val="left" w:pos="709"/>
        </w:tabs>
        <w:spacing w:line="228" w:lineRule="auto"/>
        <w:ind w:left="0" w:firstLine="425"/>
        <w:jc w:val="both"/>
        <w:rPr>
          <w:lang w:val="ru-RU"/>
        </w:rPr>
      </w:pPr>
      <w:r w:rsidRPr="00C8452D">
        <w:rPr>
          <w:lang w:val="ru-RU"/>
        </w:rPr>
        <w:t xml:space="preserve">удельный вес </w:t>
      </w:r>
      <w:r w:rsidRPr="00C8452D">
        <w:rPr>
          <w:bCs/>
          <w:lang w:val="ru-RU"/>
        </w:rPr>
        <w:t>отгруженной инновационной продукции от общ</w:t>
      </w:r>
      <w:r w:rsidRPr="00C8452D">
        <w:rPr>
          <w:bCs/>
          <w:lang w:val="ru-RU"/>
        </w:rPr>
        <w:t>е</w:t>
      </w:r>
      <w:r w:rsidRPr="00C8452D">
        <w:rPr>
          <w:bCs/>
          <w:lang w:val="ru-RU"/>
        </w:rPr>
        <w:t>го объема отгруженной пр</w:t>
      </w:r>
      <w:r w:rsidRPr="00C8452D">
        <w:rPr>
          <w:bCs/>
          <w:lang w:val="ru-RU"/>
        </w:rPr>
        <w:t>о</w:t>
      </w:r>
      <w:r w:rsidRPr="00C8452D">
        <w:rPr>
          <w:bCs/>
          <w:lang w:val="ru-RU"/>
        </w:rPr>
        <w:t>дукции</w:t>
      </w:r>
      <w:proofErr w:type="gramStart"/>
      <w:r w:rsidRPr="00C8452D">
        <w:rPr>
          <w:bCs/>
          <w:lang w:val="ru-RU"/>
        </w:rPr>
        <w:t>, %;</w:t>
      </w:r>
      <w:proofErr w:type="gramEnd"/>
    </w:p>
    <w:p w:rsidR="00C8452D" w:rsidRPr="00C8452D" w:rsidRDefault="00C8452D" w:rsidP="00C8452D">
      <w:pPr>
        <w:numPr>
          <w:ilvl w:val="0"/>
          <w:numId w:val="34"/>
        </w:numPr>
        <w:tabs>
          <w:tab w:val="left" w:pos="709"/>
        </w:tabs>
        <w:spacing w:line="228" w:lineRule="auto"/>
        <w:ind w:left="0" w:firstLine="425"/>
        <w:jc w:val="both"/>
        <w:rPr>
          <w:lang w:val="ru-RU"/>
        </w:rPr>
      </w:pPr>
      <w:r w:rsidRPr="00C8452D">
        <w:rPr>
          <w:lang w:val="ru-RU"/>
        </w:rPr>
        <w:t>число поданных заявок на изобретения и полезные модели на 10 тыс. чел. нас</w:t>
      </w:r>
      <w:r w:rsidRPr="00C8452D">
        <w:rPr>
          <w:lang w:val="ru-RU"/>
        </w:rPr>
        <w:t>е</w:t>
      </w:r>
      <w:r w:rsidRPr="00C8452D">
        <w:rPr>
          <w:lang w:val="ru-RU"/>
        </w:rPr>
        <w:t>ления, ед.;</w:t>
      </w:r>
    </w:p>
    <w:p w:rsidR="00C8452D" w:rsidRPr="00C8452D" w:rsidRDefault="00C8452D" w:rsidP="00C8452D">
      <w:pPr>
        <w:numPr>
          <w:ilvl w:val="0"/>
          <w:numId w:val="34"/>
        </w:numPr>
        <w:tabs>
          <w:tab w:val="left" w:pos="709"/>
        </w:tabs>
        <w:spacing w:line="228" w:lineRule="auto"/>
        <w:ind w:left="0" w:firstLine="425"/>
        <w:jc w:val="both"/>
        <w:rPr>
          <w:lang w:val="ru-RU"/>
        </w:rPr>
      </w:pPr>
      <w:r w:rsidRPr="00C8452D">
        <w:rPr>
          <w:lang w:val="ru-RU"/>
        </w:rPr>
        <w:t>число выданных охранных документов на 10 тыс. чел. насел</w:t>
      </w:r>
      <w:r w:rsidRPr="00C8452D">
        <w:rPr>
          <w:lang w:val="ru-RU"/>
        </w:rPr>
        <w:t>е</w:t>
      </w:r>
      <w:r w:rsidRPr="00C8452D">
        <w:rPr>
          <w:lang w:val="ru-RU"/>
        </w:rPr>
        <w:t>ния, ед.;</w:t>
      </w:r>
    </w:p>
    <w:p w:rsidR="00C8452D" w:rsidRPr="00C8452D" w:rsidRDefault="00C8452D" w:rsidP="00C8452D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adjustRightInd/>
        <w:spacing w:line="228" w:lineRule="auto"/>
        <w:ind w:left="0" w:firstLine="425"/>
        <w:jc w:val="both"/>
        <w:rPr>
          <w:color w:val="000000"/>
          <w:lang w:val="ru-RU" w:eastAsia="ru-RU"/>
        </w:rPr>
      </w:pPr>
      <w:r w:rsidRPr="00C8452D">
        <w:rPr>
          <w:bCs/>
          <w:lang w:val="ru-RU"/>
        </w:rPr>
        <w:t>количество созданных передовых производственных технол</w:t>
      </w:r>
      <w:r w:rsidRPr="00C8452D">
        <w:rPr>
          <w:bCs/>
          <w:lang w:val="ru-RU"/>
        </w:rPr>
        <w:t>о</w:t>
      </w:r>
      <w:r w:rsidRPr="00C8452D">
        <w:rPr>
          <w:bCs/>
          <w:lang w:val="ru-RU"/>
        </w:rPr>
        <w:t>гий на 10 тыс. чел. нас</w:t>
      </w:r>
      <w:r w:rsidRPr="00C8452D">
        <w:rPr>
          <w:bCs/>
          <w:lang w:val="ru-RU"/>
        </w:rPr>
        <w:t>е</w:t>
      </w:r>
      <w:r w:rsidRPr="00C8452D">
        <w:rPr>
          <w:bCs/>
          <w:lang w:val="ru-RU"/>
        </w:rPr>
        <w:t>ления, ед.;</w:t>
      </w:r>
    </w:p>
    <w:p w:rsidR="00C8452D" w:rsidRPr="00C8452D" w:rsidRDefault="00C8452D" w:rsidP="00C8452D">
      <w:pPr>
        <w:widowControl/>
        <w:numPr>
          <w:ilvl w:val="0"/>
          <w:numId w:val="34"/>
        </w:numPr>
        <w:tabs>
          <w:tab w:val="left" w:pos="709"/>
        </w:tabs>
        <w:autoSpaceDE/>
        <w:autoSpaceDN/>
        <w:adjustRightInd/>
        <w:spacing w:line="228" w:lineRule="auto"/>
        <w:ind w:left="0" w:firstLine="425"/>
        <w:jc w:val="both"/>
        <w:rPr>
          <w:lang w:val="ru-RU"/>
        </w:rPr>
      </w:pPr>
      <w:r w:rsidRPr="00C8452D">
        <w:rPr>
          <w:color w:val="000000"/>
          <w:lang w:val="ru-RU" w:eastAsia="ru-RU"/>
        </w:rPr>
        <w:t>число используемых   передовых  производственных  технол</w:t>
      </w:r>
      <w:r w:rsidRPr="00C8452D">
        <w:rPr>
          <w:color w:val="000000"/>
          <w:lang w:val="ru-RU" w:eastAsia="ru-RU"/>
        </w:rPr>
        <w:t>о</w:t>
      </w:r>
      <w:r w:rsidRPr="00C8452D">
        <w:rPr>
          <w:color w:val="000000"/>
          <w:lang w:val="ru-RU" w:eastAsia="ru-RU"/>
        </w:rPr>
        <w:t>гий, ед</w:t>
      </w:r>
      <w:r w:rsidRPr="00C8452D">
        <w:rPr>
          <w:lang w:val="ru-RU"/>
        </w:rPr>
        <w:t>.</w:t>
      </w:r>
    </w:p>
    <w:p w:rsidR="00C8452D" w:rsidRPr="00C8452D" w:rsidRDefault="00C8452D" w:rsidP="00C8452D">
      <w:pPr>
        <w:pStyle w:val="af8"/>
        <w:spacing w:after="0"/>
        <w:ind w:firstLine="426"/>
        <w:jc w:val="both"/>
        <w:rPr>
          <w:i/>
          <w:lang w:val="ru-RU"/>
        </w:rPr>
      </w:pPr>
      <w:r w:rsidRPr="00C8452D">
        <w:rPr>
          <w:lang w:val="ru-RU"/>
        </w:rPr>
        <w:t>В результате расчетов был получен следующий рейтинг росси</w:t>
      </w:r>
      <w:r w:rsidRPr="00C8452D">
        <w:rPr>
          <w:lang w:val="ru-RU"/>
        </w:rPr>
        <w:t>й</w:t>
      </w:r>
      <w:r w:rsidRPr="00C8452D">
        <w:rPr>
          <w:lang w:val="ru-RU"/>
        </w:rPr>
        <w:t>ских регионов по продуктивности функционирования их инновацио</w:t>
      </w:r>
      <w:r w:rsidRPr="00C8452D">
        <w:rPr>
          <w:lang w:val="ru-RU"/>
        </w:rPr>
        <w:t>н</w:t>
      </w:r>
      <w:r w:rsidRPr="00C8452D">
        <w:rPr>
          <w:lang w:val="ru-RU"/>
        </w:rPr>
        <w:t>ных подсистем (табл. 3).</w:t>
      </w:r>
      <w:r w:rsidRPr="00C8452D">
        <w:rPr>
          <w:i/>
          <w:lang w:val="ru-RU"/>
        </w:rPr>
        <w:t xml:space="preserve"> </w:t>
      </w:r>
    </w:p>
    <w:p w:rsidR="00B76AA9" w:rsidRPr="00C8452D" w:rsidRDefault="00C8452D" w:rsidP="00B76AA9">
      <w:pPr>
        <w:ind w:left="1146"/>
        <w:jc w:val="right"/>
        <w:rPr>
          <w:i/>
          <w:lang w:val="ru-RU"/>
        </w:rPr>
      </w:pPr>
      <w:r>
        <w:rPr>
          <w:i/>
          <w:lang w:val="ru-RU"/>
        </w:rPr>
        <w:br w:type="page"/>
      </w:r>
      <w:r w:rsidR="00B76AA9" w:rsidRPr="00C8452D">
        <w:rPr>
          <w:i/>
          <w:lang w:val="ru-RU"/>
        </w:rPr>
        <w:lastRenderedPageBreak/>
        <w:t>Таблица 3</w:t>
      </w:r>
    </w:p>
    <w:p w:rsidR="00B76AA9" w:rsidRPr="00C8452D" w:rsidRDefault="00A82765" w:rsidP="00B76AA9">
      <w:pPr>
        <w:ind w:firstLine="426"/>
        <w:jc w:val="center"/>
        <w:rPr>
          <w:b/>
          <w:lang w:val="ru-RU"/>
        </w:rPr>
      </w:pPr>
      <w:r>
        <w:rPr>
          <w:b/>
          <w:lang w:val="ru-RU"/>
        </w:rPr>
        <w:t>Фрагмент р</w:t>
      </w:r>
      <w:r w:rsidR="00B76AA9" w:rsidRPr="00C8452D">
        <w:rPr>
          <w:b/>
          <w:lang w:val="ru-RU"/>
        </w:rPr>
        <w:t>ейтинг</w:t>
      </w:r>
      <w:r>
        <w:rPr>
          <w:b/>
          <w:lang w:val="ru-RU"/>
        </w:rPr>
        <w:t>а</w:t>
      </w:r>
      <w:r w:rsidR="00B76AA9" w:rsidRPr="00C8452D">
        <w:rPr>
          <w:b/>
          <w:lang w:val="ru-RU"/>
        </w:rPr>
        <w:t xml:space="preserve"> регионов РФ по продуктивности функци</w:t>
      </w:r>
      <w:r w:rsidR="00B76AA9" w:rsidRPr="00C8452D">
        <w:rPr>
          <w:b/>
          <w:lang w:val="ru-RU"/>
        </w:rPr>
        <w:t>о</w:t>
      </w:r>
      <w:r w:rsidR="00B76AA9" w:rsidRPr="00C8452D">
        <w:rPr>
          <w:b/>
          <w:lang w:val="ru-RU"/>
        </w:rPr>
        <w:t>нирования инновационных подс</w:t>
      </w:r>
      <w:r w:rsidR="00B76AA9" w:rsidRPr="00C8452D">
        <w:rPr>
          <w:b/>
          <w:lang w:val="ru-RU"/>
        </w:rPr>
        <w:t>и</w:t>
      </w:r>
      <w:r w:rsidR="00B76AA9" w:rsidRPr="00C8452D">
        <w:rPr>
          <w:b/>
          <w:lang w:val="ru-RU"/>
        </w:rPr>
        <w:t>стем в 2011 г.</w:t>
      </w:r>
    </w:p>
    <w:p w:rsidR="00B76AA9" w:rsidRPr="00C8452D" w:rsidRDefault="00B76AA9" w:rsidP="00B76AA9">
      <w:pPr>
        <w:ind w:left="426"/>
        <w:rPr>
          <w:b/>
          <w:lang w:val="ru-RU"/>
        </w:rPr>
      </w:pPr>
    </w:p>
    <w:tbl>
      <w:tblPr>
        <w:tblW w:w="6379" w:type="dxa"/>
        <w:jc w:val="center"/>
        <w:tblInd w:w="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709"/>
        <w:gridCol w:w="567"/>
        <w:gridCol w:w="1843"/>
        <w:gridCol w:w="709"/>
      </w:tblGrid>
      <w:tr w:rsidR="00395A85" w:rsidRPr="00C8452D" w:rsidTr="00A82765">
        <w:trPr>
          <w:jc w:val="center"/>
        </w:trPr>
        <w:tc>
          <w:tcPr>
            <w:tcW w:w="567" w:type="dxa"/>
          </w:tcPr>
          <w:p w:rsidR="00395A85" w:rsidRPr="00C8452D" w:rsidRDefault="00395A85" w:rsidP="00395A85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М</w:t>
            </w:r>
            <w:r w:rsidRPr="00C8452D">
              <w:rPr>
                <w:b/>
                <w:sz w:val="16"/>
                <w:szCs w:val="16"/>
                <w:lang w:val="ru-RU"/>
              </w:rPr>
              <w:t>е</w:t>
            </w:r>
            <w:r w:rsidRPr="00C8452D">
              <w:rPr>
                <w:b/>
                <w:sz w:val="16"/>
                <w:szCs w:val="16"/>
                <w:lang w:val="ru-RU"/>
              </w:rPr>
              <w:t>сто</w:t>
            </w:r>
          </w:p>
        </w:tc>
        <w:tc>
          <w:tcPr>
            <w:tcW w:w="1984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709" w:type="dxa"/>
            <w:shd w:val="clear" w:color="auto" w:fill="auto"/>
          </w:tcPr>
          <w:p w:rsidR="00395A85" w:rsidRPr="00C8452D" w:rsidRDefault="00395A85" w:rsidP="00395A85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</w:t>
            </w:r>
            <w:r w:rsidRPr="00C8452D">
              <w:rPr>
                <w:b/>
                <w:sz w:val="16"/>
                <w:szCs w:val="16"/>
                <w:lang w:val="ru-RU"/>
              </w:rPr>
              <w:t>й</w:t>
            </w:r>
            <w:r w:rsidRPr="00C8452D">
              <w:rPr>
                <w:b/>
                <w:sz w:val="16"/>
                <w:szCs w:val="16"/>
                <w:lang w:val="ru-RU"/>
              </w:rPr>
              <w:t>тинг</w:t>
            </w:r>
          </w:p>
        </w:tc>
        <w:tc>
          <w:tcPr>
            <w:tcW w:w="567" w:type="dxa"/>
          </w:tcPr>
          <w:p w:rsidR="00395A85" w:rsidRPr="00C8452D" w:rsidRDefault="00395A85" w:rsidP="00395A85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М</w:t>
            </w:r>
            <w:r w:rsidRPr="00C8452D">
              <w:rPr>
                <w:b/>
                <w:sz w:val="16"/>
                <w:szCs w:val="16"/>
                <w:lang w:val="ru-RU"/>
              </w:rPr>
              <w:t>е</w:t>
            </w:r>
            <w:r w:rsidRPr="00C8452D">
              <w:rPr>
                <w:b/>
                <w:sz w:val="16"/>
                <w:szCs w:val="16"/>
                <w:lang w:val="ru-RU"/>
              </w:rPr>
              <w:t>сто</w:t>
            </w:r>
          </w:p>
        </w:tc>
        <w:tc>
          <w:tcPr>
            <w:tcW w:w="1843" w:type="dxa"/>
            <w:shd w:val="clear" w:color="auto" w:fill="auto"/>
          </w:tcPr>
          <w:p w:rsidR="00395A85" w:rsidRPr="00C8452D" w:rsidRDefault="00395A85" w:rsidP="00894EFF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Регион</w:t>
            </w:r>
          </w:p>
        </w:tc>
        <w:tc>
          <w:tcPr>
            <w:tcW w:w="709" w:type="dxa"/>
            <w:shd w:val="clear" w:color="auto" w:fill="auto"/>
          </w:tcPr>
          <w:p w:rsidR="00395A85" w:rsidRPr="00C8452D" w:rsidRDefault="00395A85" w:rsidP="00395A85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C8452D">
              <w:rPr>
                <w:b/>
                <w:sz w:val="16"/>
                <w:szCs w:val="16"/>
                <w:lang w:val="ru-RU"/>
              </w:rPr>
              <w:t>Ре</w:t>
            </w:r>
            <w:r w:rsidRPr="00C8452D">
              <w:rPr>
                <w:b/>
                <w:sz w:val="16"/>
                <w:szCs w:val="16"/>
                <w:lang w:val="ru-RU"/>
              </w:rPr>
              <w:t>й</w:t>
            </w:r>
            <w:r w:rsidRPr="00C8452D">
              <w:rPr>
                <w:b/>
                <w:sz w:val="16"/>
                <w:szCs w:val="16"/>
                <w:lang w:val="ru-RU"/>
              </w:rPr>
              <w:t>тинг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г. Санкт-Петербург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164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Волгоградская о</w:t>
            </w:r>
            <w:r w:rsidRPr="00C8452D">
              <w:rPr>
                <w:sz w:val="16"/>
                <w:szCs w:val="16"/>
                <w:lang w:val="ru-RU"/>
              </w:rPr>
              <w:t>б</w:t>
            </w:r>
            <w:r w:rsidRPr="00C8452D">
              <w:rPr>
                <w:sz w:val="16"/>
                <w:szCs w:val="16"/>
                <w:lang w:val="ru-RU"/>
              </w:rPr>
              <w:t>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166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Орловская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169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  <w:lang w:val="ru-RU"/>
              </w:rPr>
              <w:t>Краснодарс</w:t>
            </w:r>
            <w:r w:rsidRPr="00C8452D">
              <w:rPr>
                <w:sz w:val="16"/>
                <w:szCs w:val="16"/>
              </w:rPr>
              <w:t>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171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171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173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175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177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 w:rsidP="005665C1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Респ</w:t>
            </w:r>
            <w:r w:rsidRPr="00C8452D">
              <w:rPr>
                <w:sz w:val="16"/>
                <w:szCs w:val="16"/>
                <w:lang w:val="ru-RU"/>
              </w:rPr>
              <w:t>.</w:t>
            </w:r>
            <w:r w:rsidRPr="00C8452D">
              <w:rPr>
                <w:sz w:val="16"/>
                <w:szCs w:val="16"/>
              </w:rPr>
              <w:t>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184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Челябинская о</w:t>
            </w:r>
            <w:r w:rsidRPr="00C8452D">
              <w:rPr>
                <w:sz w:val="16"/>
                <w:szCs w:val="16"/>
                <w:lang w:val="ru-RU"/>
              </w:rPr>
              <w:t>б</w:t>
            </w:r>
            <w:r w:rsidRPr="00C8452D">
              <w:rPr>
                <w:sz w:val="16"/>
                <w:szCs w:val="16"/>
                <w:lang w:val="ru-RU"/>
              </w:rPr>
              <w:t>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116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Калужская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188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Новосибирская о</w:t>
            </w:r>
            <w:r w:rsidRPr="00C8452D">
              <w:rPr>
                <w:sz w:val="16"/>
                <w:szCs w:val="16"/>
                <w:lang w:val="ru-RU"/>
              </w:rPr>
              <w:t>б</w:t>
            </w:r>
            <w:r w:rsidRPr="00C8452D">
              <w:rPr>
                <w:sz w:val="16"/>
                <w:szCs w:val="16"/>
                <w:lang w:val="ru-RU"/>
              </w:rPr>
              <w:t>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117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Липецкая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190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Воронежская о</w:t>
            </w:r>
            <w:r w:rsidRPr="00C8452D">
              <w:rPr>
                <w:sz w:val="16"/>
                <w:szCs w:val="16"/>
                <w:lang w:val="ru-RU"/>
              </w:rPr>
              <w:t>б</w:t>
            </w:r>
            <w:r w:rsidRPr="00C8452D">
              <w:rPr>
                <w:sz w:val="16"/>
                <w:szCs w:val="16"/>
                <w:lang w:val="ru-RU"/>
              </w:rPr>
              <w:t>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122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Ставропольский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192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Ростовская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122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  <w:lang w:val="ru-RU"/>
              </w:rPr>
              <w:t>И</w:t>
            </w:r>
            <w:r w:rsidRPr="00C8452D">
              <w:rPr>
                <w:sz w:val="16"/>
                <w:szCs w:val="16"/>
              </w:rPr>
              <w:t>вановская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194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 w:rsidRPr="00C8452D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  <w:lang w:val="ru-RU"/>
              </w:rPr>
              <w:t>Тульская об</w:t>
            </w:r>
            <w:r w:rsidRPr="00C8452D">
              <w:rPr>
                <w:sz w:val="16"/>
                <w:szCs w:val="16"/>
              </w:rPr>
              <w:t>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195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196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200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201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202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212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147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217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221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  <w:vAlign w:val="bottom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82765" w:rsidRPr="00C8452D" w:rsidRDefault="00A82765" w:rsidP="004C6CBE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4C6CBE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221</w:t>
            </w:r>
          </w:p>
        </w:tc>
      </w:tr>
      <w:tr w:rsidR="00A82765" w:rsidRPr="00C8452D" w:rsidTr="00A82765">
        <w:trPr>
          <w:jc w:val="center"/>
        </w:trPr>
        <w:tc>
          <w:tcPr>
            <w:tcW w:w="567" w:type="dxa"/>
            <w:vAlign w:val="bottom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A82765" w:rsidRPr="00C8452D" w:rsidRDefault="00A82765">
            <w:pPr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C8452D" w:rsidRDefault="00A82765" w:rsidP="005665C1">
            <w:pPr>
              <w:jc w:val="center"/>
              <w:rPr>
                <w:sz w:val="16"/>
                <w:szCs w:val="16"/>
              </w:rPr>
            </w:pPr>
            <w:r w:rsidRPr="00C8452D"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  <w:vAlign w:val="bottom"/>
          </w:tcPr>
          <w:p w:rsidR="00A82765" w:rsidRPr="00A82765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A82765" w:rsidRPr="00A82765" w:rsidRDefault="00A82765" w:rsidP="00A8276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765" w:rsidRPr="00A82765" w:rsidRDefault="00A82765" w:rsidP="005665C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…</w:t>
            </w:r>
          </w:p>
        </w:tc>
      </w:tr>
    </w:tbl>
    <w:p w:rsidR="00A82765" w:rsidRDefault="00A82765" w:rsidP="00A82765">
      <w:pPr>
        <w:pStyle w:val="af8"/>
        <w:tabs>
          <w:tab w:val="left" w:pos="567"/>
        </w:tabs>
        <w:spacing w:after="0"/>
        <w:ind w:firstLine="454"/>
        <w:jc w:val="both"/>
        <w:rPr>
          <w:i/>
          <w:lang w:val="ru-RU"/>
        </w:rPr>
      </w:pPr>
    </w:p>
    <w:p w:rsidR="00A82765" w:rsidRPr="00C8452D" w:rsidRDefault="00A82765" w:rsidP="00A82765">
      <w:pPr>
        <w:pStyle w:val="af8"/>
        <w:tabs>
          <w:tab w:val="left" w:pos="567"/>
        </w:tabs>
        <w:spacing w:after="0"/>
        <w:ind w:firstLine="454"/>
        <w:jc w:val="both"/>
        <w:rPr>
          <w:i/>
          <w:lang w:val="ru-RU"/>
        </w:rPr>
      </w:pPr>
      <w:r w:rsidRPr="00C8452D">
        <w:rPr>
          <w:i/>
          <w:lang w:val="ru-RU"/>
        </w:rPr>
        <w:t>3 этап – определение типа региона по уровню развития его инн</w:t>
      </w:r>
      <w:r w:rsidRPr="00C8452D">
        <w:rPr>
          <w:i/>
          <w:lang w:val="ru-RU"/>
        </w:rPr>
        <w:t>о</w:t>
      </w:r>
      <w:r w:rsidRPr="00C8452D">
        <w:rPr>
          <w:i/>
          <w:lang w:val="ru-RU"/>
        </w:rPr>
        <w:t>вационной подсистемы.</w:t>
      </w:r>
    </w:p>
    <w:p w:rsidR="00A82765" w:rsidRPr="00C8452D" w:rsidRDefault="00A82765" w:rsidP="00A82765">
      <w:pPr>
        <w:pStyle w:val="af8"/>
        <w:tabs>
          <w:tab w:val="left" w:pos="567"/>
        </w:tabs>
        <w:spacing w:after="0"/>
        <w:ind w:firstLine="454"/>
        <w:jc w:val="both"/>
        <w:rPr>
          <w:i/>
          <w:lang w:val="ru-RU"/>
        </w:rPr>
      </w:pPr>
      <w:r w:rsidRPr="00C8452D">
        <w:rPr>
          <w:lang w:val="ru-RU"/>
        </w:rPr>
        <w:t>Применение экономико-статистических методов исследования п</w:t>
      </w:r>
      <w:r w:rsidRPr="00C8452D">
        <w:rPr>
          <w:lang w:val="ru-RU"/>
        </w:rPr>
        <w:t>о</w:t>
      </w:r>
      <w:r w:rsidRPr="00C8452D">
        <w:rPr>
          <w:lang w:val="ru-RU"/>
        </w:rPr>
        <w:t>зволил выделить четыре основных типа регионов по уровню ра</w:t>
      </w:r>
      <w:r w:rsidRPr="00C8452D">
        <w:rPr>
          <w:lang w:val="ru-RU"/>
        </w:rPr>
        <w:t>з</w:t>
      </w:r>
      <w:r w:rsidRPr="00C8452D">
        <w:rPr>
          <w:lang w:val="ru-RU"/>
        </w:rPr>
        <w:t>вития производственной компоненты инновационной по</w:t>
      </w:r>
      <w:r w:rsidRPr="00C8452D">
        <w:rPr>
          <w:lang w:val="ru-RU"/>
        </w:rPr>
        <w:t>д</w:t>
      </w:r>
      <w:r w:rsidRPr="00C8452D">
        <w:rPr>
          <w:lang w:val="ru-RU"/>
        </w:rPr>
        <w:t>системы:</w:t>
      </w:r>
    </w:p>
    <w:p w:rsidR="00A82765" w:rsidRPr="00C8452D" w:rsidRDefault="00A82765" w:rsidP="00A82765">
      <w:pPr>
        <w:pStyle w:val="af8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lang w:val="ru-RU"/>
        </w:rPr>
      </w:pPr>
      <w:r w:rsidRPr="00C8452D">
        <w:rPr>
          <w:lang w:val="ru-RU"/>
        </w:rPr>
        <w:t>регионы с благоприятными базовыми условиями для осущест</w:t>
      </w:r>
      <w:r w:rsidRPr="00C8452D">
        <w:rPr>
          <w:lang w:val="ru-RU"/>
        </w:rPr>
        <w:t>в</w:t>
      </w:r>
      <w:r w:rsidRPr="00C8452D">
        <w:rPr>
          <w:lang w:val="ru-RU"/>
        </w:rPr>
        <w:t>ления инновационной деятельности и высоким уровнем проду</w:t>
      </w:r>
      <w:r w:rsidRPr="00C8452D">
        <w:rPr>
          <w:lang w:val="ru-RU"/>
        </w:rPr>
        <w:t>к</w:t>
      </w:r>
      <w:r w:rsidRPr="00C8452D">
        <w:rPr>
          <w:lang w:val="ru-RU"/>
        </w:rPr>
        <w:t>тивности инновационной подс</w:t>
      </w:r>
      <w:r w:rsidRPr="00C8452D">
        <w:rPr>
          <w:lang w:val="ru-RU"/>
        </w:rPr>
        <w:t>и</w:t>
      </w:r>
      <w:r w:rsidRPr="00C8452D">
        <w:rPr>
          <w:lang w:val="ru-RU"/>
        </w:rPr>
        <w:t>стемы;</w:t>
      </w:r>
    </w:p>
    <w:p w:rsidR="00A82765" w:rsidRPr="00C8452D" w:rsidRDefault="00A82765" w:rsidP="00A82765">
      <w:pPr>
        <w:pStyle w:val="af8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lang w:val="ru-RU"/>
        </w:rPr>
      </w:pPr>
      <w:r w:rsidRPr="00C8452D">
        <w:rPr>
          <w:lang w:val="ru-RU"/>
        </w:rPr>
        <w:t>регионы с благоприятными базовыми условиями для осущест</w:t>
      </w:r>
      <w:r w:rsidRPr="00C8452D">
        <w:rPr>
          <w:lang w:val="ru-RU"/>
        </w:rPr>
        <w:t>в</w:t>
      </w:r>
      <w:r w:rsidRPr="00C8452D">
        <w:rPr>
          <w:lang w:val="ru-RU"/>
        </w:rPr>
        <w:t>ления инновационной деятельности и низким или средним уровнем продуктивности иннов</w:t>
      </w:r>
      <w:r w:rsidRPr="00C8452D">
        <w:rPr>
          <w:lang w:val="ru-RU"/>
        </w:rPr>
        <w:t>а</w:t>
      </w:r>
      <w:r w:rsidRPr="00C8452D">
        <w:rPr>
          <w:lang w:val="ru-RU"/>
        </w:rPr>
        <w:t>ционной подсистемы;</w:t>
      </w:r>
    </w:p>
    <w:p w:rsidR="00A82765" w:rsidRPr="00C8452D" w:rsidRDefault="00A82765" w:rsidP="00A82765">
      <w:pPr>
        <w:pStyle w:val="af8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lang w:val="ru-RU"/>
        </w:rPr>
      </w:pPr>
      <w:r w:rsidRPr="00C8452D">
        <w:rPr>
          <w:lang w:val="ru-RU"/>
        </w:rPr>
        <w:t>регионы с неблагоприятными базовыми условиями для осущ</w:t>
      </w:r>
      <w:r w:rsidRPr="00C8452D">
        <w:rPr>
          <w:lang w:val="ru-RU"/>
        </w:rPr>
        <w:t>е</w:t>
      </w:r>
      <w:r w:rsidRPr="00C8452D">
        <w:rPr>
          <w:lang w:val="ru-RU"/>
        </w:rPr>
        <w:t>ствления инновационной деятельности и средним или в</w:t>
      </w:r>
      <w:r w:rsidRPr="00C8452D">
        <w:rPr>
          <w:lang w:val="ru-RU"/>
        </w:rPr>
        <w:t>ы</w:t>
      </w:r>
      <w:r w:rsidRPr="00C8452D">
        <w:rPr>
          <w:lang w:val="ru-RU"/>
        </w:rPr>
        <w:t>соким уровнем продуктивности и</w:t>
      </w:r>
      <w:r w:rsidRPr="00C8452D">
        <w:rPr>
          <w:lang w:val="ru-RU"/>
        </w:rPr>
        <w:t>н</w:t>
      </w:r>
      <w:r w:rsidRPr="00C8452D">
        <w:rPr>
          <w:lang w:val="ru-RU"/>
        </w:rPr>
        <w:t>новационной подсистемы;</w:t>
      </w:r>
    </w:p>
    <w:p w:rsidR="00A82765" w:rsidRPr="00C8452D" w:rsidRDefault="00A82765" w:rsidP="00A82765">
      <w:pPr>
        <w:pStyle w:val="af8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lang w:val="ru-RU"/>
        </w:rPr>
      </w:pPr>
      <w:r w:rsidRPr="00C8452D">
        <w:rPr>
          <w:lang w:val="ru-RU"/>
        </w:rPr>
        <w:t>регионы с неблагоприятными базовыми условиями для осущ</w:t>
      </w:r>
      <w:r w:rsidRPr="00C8452D">
        <w:rPr>
          <w:lang w:val="ru-RU"/>
        </w:rPr>
        <w:t>е</w:t>
      </w:r>
      <w:r w:rsidRPr="00C8452D">
        <w:rPr>
          <w:lang w:val="ru-RU"/>
        </w:rPr>
        <w:t>ствления инновационной деятельности и низким уровнем продуктивн</w:t>
      </w:r>
      <w:r w:rsidRPr="00C8452D">
        <w:rPr>
          <w:lang w:val="ru-RU"/>
        </w:rPr>
        <w:t>о</w:t>
      </w:r>
      <w:r w:rsidRPr="00C8452D">
        <w:rPr>
          <w:lang w:val="ru-RU"/>
        </w:rPr>
        <w:t>сти инновационной подсистемы.</w:t>
      </w:r>
    </w:p>
    <w:p w:rsidR="000546FC" w:rsidRPr="00C8452D" w:rsidRDefault="006A3493" w:rsidP="00B76AA9">
      <w:pPr>
        <w:pStyle w:val="af8"/>
        <w:tabs>
          <w:tab w:val="left" w:pos="567"/>
        </w:tabs>
        <w:spacing w:after="0"/>
        <w:ind w:firstLine="454"/>
        <w:jc w:val="both"/>
        <w:rPr>
          <w:spacing w:val="-2"/>
          <w:lang w:val="ru-RU"/>
        </w:rPr>
      </w:pPr>
      <w:r w:rsidRPr="00C8452D">
        <w:rPr>
          <w:lang w:val="ru-RU"/>
        </w:rPr>
        <w:lastRenderedPageBreak/>
        <w:t xml:space="preserve">В таблице 4 приведено распределение </w:t>
      </w:r>
      <w:r w:rsidRPr="00C8452D">
        <w:rPr>
          <w:spacing w:val="-2"/>
          <w:lang w:val="ru-RU"/>
        </w:rPr>
        <w:t>регионов РФ в соответс</w:t>
      </w:r>
      <w:r w:rsidRPr="00C8452D">
        <w:rPr>
          <w:spacing w:val="-2"/>
          <w:lang w:val="ru-RU"/>
        </w:rPr>
        <w:t>т</w:t>
      </w:r>
      <w:r w:rsidRPr="00C8452D">
        <w:rPr>
          <w:spacing w:val="-2"/>
          <w:lang w:val="ru-RU"/>
        </w:rPr>
        <w:t>вии с базовыми условиями и уровнем продуктивности функционир</w:t>
      </w:r>
      <w:r w:rsidRPr="00C8452D">
        <w:rPr>
          <w:spacing w:val="-2"/>
          <w:lang w:val="ru-RU"/>
        </w:rPr>
        <w:t>о</w:t>
      </w:r>
      <w:r w:rsidRPr="00C8452D">
        <w:rPr>
          <w:spacing w:val="-2"/>
          <w:lang w:val="ru-RU"/>
        </w:rPr>
        <w:t xml:space="preserve">вания инновационных подсистем в 2011 г., полученное в ходе </w:t>
      </w:r>
      <w:proofErr w:type="gramStart"/>
      <w:r w:rsidRPr="00C8452D">
        <w:rPr>
          <w:spacing w:val="-2"/>
          <w:lang w:val="ru-RU"/>
        </w:rPr>
        <w:t>апробации разр</w:t>
      </w:r>
      <w:r w:rsidRPr="00C8452D">
        <w:rPr>
          <w:spacing w:val="-2"/>
          <w:lang w:val="ru-RU"/>
        </w:rPr>
        <w:t>а</w:t>
      </w:r>
      <w:r w:rsidRPr="00C8452D">
        <w:rPr>
          <w:spacing w:val="-2"/>
          <w:lang w:val="ru-RU"/>
        </w:rPr>
        <w:t>ботанной методики оценки уровня развития региональных инновацио</w:t>
      </w:r>
      <w:r w:rsidRPr="00C8452D">
        <w:rPr>
          <w:spacing w:val="-2"/>
          <w:lang w:val="ru-RU"/>
        </w:rPr>
        <w:t>н</w:t>
      </w:r>
      <w:r w:rsidRPr="00C8452D">
        <w:rPr>
          <w:spacing w:val="-2"/>
          <w:lang w:val="ru-RU"/>
        </w:rPr>
        <w:t>ных подсистем</w:t>
      </w:r>
      <w:proofErr w:type="gramEnd"/>
      <w:r w:rsidRPr="00C8452D">
        <w:rPr>
          <w:spacing w:val="-2"/>
          <w:lang w:val="ru-RU"/>
        </w:rPr>
        <w:t>.</w:t>
      </w:r>
    </w:p>
    <w:p w:rsidR="000546FC" w:rsidRPr="00C8452D" w:rsidRDefault="000546FC" w:rsidP="000546FC">
      <w:pPr>
        <w:pStyle w:val="af8"/>
        <w:tabs>
          <w:tab w:val="left" w:pos="567"/>
        </w:tabs>
        <w:spacing w:after="0"/>
        <w:ind w:firstLine="454"/>
        <w:jc w:val="right"/>
        <w:rPr>
          <w:i/>
          <w:spacing w:val="-2"/>
          <w:lang w:val="ru-RU"/>
        </w:rPr>
      </w:pPr>
      <w:r w:rsidRPr="00C8452D">
        <w:rPr>
          <w:i/>
          <w:spacing w:val="-2"/>
          <w:lang w:val="ru-RU"/>
        </w:rPr>
        <w:t>Таблица 4</w:t>
      </w:r>
    </w:p>
    <w:p w:rsidR="0031370C" w:rsidRPr="00C8452D" w:rsidRDefault="0031370C" w:rsidP="0031370C">
      <w:pPr>
        <w:pStyle w:val="af8"/>
        <w:tabs>
          <w:tab w:val="left" w:pos="567"/>
        </w:tabs>
        <w:spacing w:after="0"/>
        <w:ind w:firstLine="454"/>
        <w:jc w:val="center"/>
        <w:rPr>
          <w:b/>
          <w:spacing w:val="-2"/>
          <w:lang w:val="ru-RU"/>
        </w:rPr>
      </w:pPr>
      <w:r w:rsidRPr="00C8452D">
        <w:rPr>
          <w:b/>
          <w:spacing w:val="-2"/>
          <w:lang w:val="ru-RU"/>
        </w:rPr>
        <w:t>Распределение регионов РФ в соответствии с базовыми усл</w:t>
      </w:r>
      <w:r w:rsidRPr="00C8452D">
        <w:rPr>
          <w:b/>
          <w:spacing w:val="-2"/>
          <w:lang w:val="ru-RU"/>
        </w:rPr>
        <w:t>о</w:t>
      </w:r>
      <w:r w:rsidRPr="00C8452D">
        <w:rPr>
          <w:b/>
          <w:spacing w:val="-2"/>
          <w:lang w:val="ru-RU"/>
        </w:rPr>
        <w:t>виями и уровнем продуктивности функционирования инновацио</w:t>
      </w:r>
      <w:r w:rsidRPr="00C8452D">
        <w:rPr>
          <w:b/>
          <w:spacing w:val="-2"/>
          <w:lang w:val="ru-RU"/>
        </w:rPr>
        <w:t>н</w:t>
      </w:r>
      <w:r w:rsidRPr="00C8452D">
        <w:rPr>
          <w:b/>
          <w:spacing w:val="-2"/>
          <w:lang w:val="ru-RU"/>
        </w:rPr>
        <w:t>ных подсистем в 2011 г.</w:t>
      </w:r>
    </w:p>
    <w:p w:rsidR="0031370C" w:rsidRPr="00C8452D" w:rsidRDefault="0031370C" w:rsidP="0031370C">
      <w:pPr>
        <w:pStyle w:val="af8"/>
        <w:tabs>
          <w:tab w:val="left" w:pos="567"/>
        </w:tabs>
        <w:spacing w:after="0"/>
        <w:ind w:firstLine="454"/>
        <w:jc w:val="center"/>
        <w:rPr>
          <w:b/>
          <w:spacing w:val="-2"/>
          <w:lang w:val="ru-RU"/>
        </w:rPr>
      </w:pPr>
    </w:p>
    <w:tbl>
      <w:tblPr>
        <w:tblW w:w="6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31"/>
        <w:gridCol w:w="2827"/>
      </w:tblGrid>
      <w:tr w:rsidR="0031370C" w:rsidRPr="00C8452D" w:rsidTr="00A82765">
        <w:trPr>
          <w:jc w:val="center"/>
        </w:trPr>
        <w:tc>
          <w:tcPr>
            <w:tcW w:w="1647" w:type="dxa"/>
            <w:shd w:val="clear" w:color="auto" w:fill="auto"/>
          </w:tcPr>
          <w:p w:rsidR="0031370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  <w:lang w:val="ru-RU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Базовые усл</w:t>
            </w:r>
            <w:r w:rsidRPr="00A82765">
              <w:rPr>
                <w:b/>
                <w:sz w:val="15"/>
                <w:szCs w:val="15"/>
                <w:lang w:val="ru-RU"/>
              </w:rPr>
              <w:t>о</w:t>
            </w:r>
            <w:r w:rsidRPr="00A82765">
              <w:rPr>
                <w:b/>
                <w:sz w:val="15"/>
                <w:szCs w:val="15"/>
                <w:lang w:val="ru-RU"/>
              </w:rPr>
              <w:t>вия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31370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  <w:lang w:val="ru-RU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б</w:t>
            </w:r>
            <w:r w:rsidRPr="00A82765">
              <w:rPr>
                <w:b/>
                <w:sz w:val="15"/>
                <w:szCs w:val="15"/>
              </w:rPr>
              <w:t>лагоприятные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31370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  <w:lang w:val="ru-RU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н</w:t>
            </w:r>
            <w:r w:rsidRPr="00A82765">
              <w:rPr>
                <w:b/>
                <w:sz w:val="15"/>
                <w:szCs w:val="15"/>
              </w:rPr>
              <w:t>еблагоприятные</w:t>
            </w:r>
          </w:p>
        </w:tc>
      </w:tr>
      <w:tr w:rsidR="0031370C" w:rsidRPr="00C8452D" w:rsidTr="00A82765">
        <w:trPr>
          <w:jc w:val="center"/>
        </w:trPr>
        <w:tc>
          <w:tcPr>
            <w:tcW w:w="1647" w:type="dxa"/>
            <w:shd w:val="clear" w:color="auto" w:fill="auto"/>
          </w:tcPr>
          <w:p w:rsidR="0031370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  <w:lang w:val="ru-RU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Продуктивность функционирования</w:t>
            </w:r>
          </w:p>
        </w:tc>
        <w:tc>
          <w:tcPr>
            <w:tcW w:w="2031" w:type="dxa"/>
            <w:vMerge/>
            <w:shd w:val="clear" w:color="auto" w:fill="auto"/>
          </w:tcPr>
          <w:p w:rsidR="0031370C" w:rsidRPr="00A82765" w:rsidRDefault="0031370C" w:rsidP="00CC368E">
            <w:pPr>
              <w:spacing w:line="192" w:lineRule="auto"/>
              <w:rPr>
                <w:b/>
                <w:sz w:val="15"/>
                <w:szCs w:val="15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31370C" w:rsidRPr="00A82765" w:rsidRDefault="0031370C" w:rsidP="00CC368E">
            <w:pPr>
              <w:spacing w:line="192" w:lineRule="auto"/>
              <w:rPr>
                <w:b/>
                <w:sz w:val="15"/>
                <w:szCs w:val="15"/>
              </w:rPr>
            </w:pPr>
          </w:p>
        </w:tc>
      </w:tr>
      <w:tr w:rsidR="0031370C" w:rsidRPr="00C8452D" w:rsidTr="00A82765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0546F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в</w:t>
            </w:r>
            <w:r w:rsidR="000546FC" w:rsidRPr="00A82765">
              <w:rPr>
                <w:b/>
                <w:sz w:val="15"/>
                <w:szCs w:val="15"/>
              </w:rPr>
              <w:t>ысокая</w:t>
            </w:r>
          </w:p>
        </w:tc>
        <w:tc>
          <w:tcPr>
            <w:tcW w:w="2031" w:type="dxa"/>
            <w:shd w:val="clear" w:color="auto" w:fill="F2F2F2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г. Москва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г. Санкт-Петербург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Московская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Нижегородская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Пермский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Ба</w:t>
            </w:r>
            <w:r w:rsidRPr="00A82765">
              <w:rPr>
                <w:sz w:val="15"/>
                <w:szCs w:val="15"/>
                <w:lang w:val="ru-RU" w:eastAsia="ru-RU"/>
              </w:rPr>
              <w:t>ш</w:t>
            </w:r>
            <w:r w:rsidRPr="00A82765">
              <w:rPr>
                <w:sz w:val="15"/>
                <w:szCs w:val="15"/>
                <w:lang w:val="ru-RU" w:eastAsia="ru-RU"/>
              </w:rPr>
              <w:t>кортостан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Тата</w:t>
            </w:r>
            <w:r w:rsidRPr="00A82765">
              <w:rPr>
                <w:sz w:val="15"/>
                <w:szCs w:val="15"/>
                <w:lang w:val="ru-RU" w:eastAsia="ru-RU"/>
              </w:rPr>
              <w:t>р</w:t>
            </w:r>
            <w:r w:rsidRPr="00A82765">
              <w:rPr>
                <w:sz w:val="15"/>
                <w:szCs w:val="15"/>
                <w:lang w:val="ru-RU" w:eastAsia="ru-RU"/>
              </w:rPr>
              <w:t>стан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Самарская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Свердловская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</w:tc>
        <w:tc>
          <w:tcPr>
            <w:tcW w:w="2827" w:type="dxa"/>
            <w:shd w:val="clear" w:color="auto" w:fill="A6A6A6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/>
              </w:rPr>
            </w:pPr>
          </w:p>
        </w:tc>
      </w:tr>
      <w:tr w:rsidR="0031370C" w:rsidRPr="00C8452D" w:rsidTr="00A82765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0546FC" w:rsidRPr="00A82765" w:rsidRDefault="000546FC" w:rsidP="00CC368E">
            <w:pPr>
              <w:spacing w:line="192" w:lineRule="auto"/>
              <w:jc w:val="center"/>
              <w:rPr>
                <w:b/>
                <w:sz w:val="15"/>
                <w:szCs w:val="15"/>
              </w:rPr>
            </w:pPr>
            <w:r w:rsidRPr="00A82765">
              <w:rPr>
                <w:b/>
                <w:sz w:val="15"/>
                <w:szCs w:val="15"/>
              </w:rPr>
              <w:t>средняя</w:t>
            </w:r>
          </w:p>
        </w:tc>
        <w:tc>
          <w:tcPr>
            <w:tcW w:w="2031" w:type="dxa"/>
            <w:shd w:val="clear" w:color="auto" w:fill="BFBFBF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Белгородская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Воронежская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Калужская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Красноярский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Курская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Новосибирская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Омская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Приморский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Морд</w:t>
            </w:r>
            <w:r w:rsidRPr="00A82765">
              <w:rPr>
                <w:sz w:val="15"/>
                <w:szCs w:val="15"/>
                <w:lang w:val="ru-RU" w:eastAsia="ru-RU"/>
              </w:rPr>
              <w:t>о</w:t>
            </w:r>
            <w:r w:rsidRPr="00A82765">
              <w:rPr>
                <w:sz w:val="15"/>
                <w:szCs w:val="15"/>
                <w:lang w:val="ru-RU" w:eastAsia="ru-RU"/>
              </w:rPr>
              <w:t>вия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Ростовская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Тверская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Томская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Тульская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Тюменская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Хабаровский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eastAsia="ru-RU"/>
              </w:rPr>
            </w:pPr>
            <w:r w:rsidRPr="00A82765">
              <w:rPr>
                <w:sz w:val="15"/>
                <w:szCs w:val="15"/>
                <w:lang w:eastAsia="ru-RU"/>
              </w:rPr>
              <w:t>Челябинская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</w:rPr>
            </w:pPr>
            <w:r w:rsidRPr="00A82765">
              <w:rPr>
                <w:sz w:val="15"/>
                <w:szCs w:val="15"/>
                <w:lang w:eastAsia="ru-RU"/>
              </w:rPr>
              <w:t>Ярославская область</w:t>
            </w:r>
          </w:p>
        </w:tc>
        <w:tc>
          <w:tcPr>
            <w:tcW w:w="2827" w:type="dxa"/>
            <w:shd w:val="clear" w:color="auto" w:fill="A6A6A6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Алтайский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Владимирская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Волгоградская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Ивановская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Кемеровская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Кировская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Краснодарский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Липецкая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Орловская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Пензенская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Саратовская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Ставропольский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Удмуртская Республика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Ульяновская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Чувашская Республика</w:t>
            </w:r>
          </w:p>
        </w:tc>
      </w:tr>
      <w:tr w:rsidR="0031370C" w:rsidRPr="00C8452D" w:rsidTr="00A82765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0546FC" w:rsidRPr="00A82765" w:rsidRDefault="0031370C" w:rsidP="00CC368E">
            <w:pPr>
              <w:spacing w:line="192" w:lineRule="auto"/>
              <w:jc w:val="center"/>
              <w:rPr>
                <w:b/>
                <w:sz w:val="15"/>
                <w:szCs w:val="15"/>
              </w:rPr>
            </w:pPr>
            <w:r w:rsidRPr="00A82765">
              <w:rPr>
                <w:b/>
                <w:sz w:val="15"/>
                <w:szCs w:val="15"/>
                <w:lang w:val="ru-RU"/>
              </w:rPr>
              <w:t>н</w:t>
            </w:r>
            <w:r w:rsidR="000546FC" w:rsidRPr="00A82765">
              <w:rPr>
                <w:b/>
                <w:sz w:val="15"/>
                <w:szCs w:val="15"/>
              </w:rPr>
              <w:t>изкая</w:t>
            </w:r>
          </w:p>
        </w:tc>
        <w:tc>
          <w:tcPr>
            <w:tcW w:w="2031" w:type="dxa"/>
            <w:shd w:val="clear" w:color="auto" w:fill="BFBFBF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Амурская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Архангельская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Вологодская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Еврейская автономная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Иркутская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Камчатский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Ленинградская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Магаданская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Мурманская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Бурятия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Коми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Саха (Якутия)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Рязанская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Сахалинская о</w:t>
            </w:r>
            <w:r w:rsidRPr="00A82765">
              <w:rPr>
                <w:sz w:val="15"/>
                <w:szCs w:val="15"/>
                <w:lang w:val="ru-RU" w:eastAsia="ru-RU"/>
              </w:rPr>
              <w:t>б</w:t>
            </w:r>
            <w:r w:rsidRPr="00A82765">
              <w:rPr>
                <w:sz w:val="15"/>
                <w:szCs w:val="15"/>
                <w:lang w:val="ru-RU" w:eastAsia="ru-RU"/>
              </w:rPr>
              <w:t>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Ханты-Мансийский авт</w:t>
            </w:r>
            <w:r w:rsidRPr="00A82765">
              <w:rPr>
                <w:sz w:val="15"/>
                <w:szCs w:val="15"/>
                <w:lang w:val="ru-RU" w:eastAsia="ru-RU"/>
              </w:rPr>
              <w:t>о</w:t>
            </w:r>
            <w:r w:rsidRPr="00A82765">
              <w:rPr>
                <w:sz w:val="15"/>
                <w:szCs w:val="15"/>
                <w:lang w:val="ru-RU" w:eastAsia="ru-RU"/>
              </w:rPr>
              <w:t>номный  округ - Югра</w:t>
            </w:r>
          </w:p>
        </w:tc>
        <w:tc>
          <w:tcPr>
            <w:tcW w:w="2827" w:type="dxa"/>
            <w:shd w:val="clear" w:color="auto" w:fill="808080"/>
          </w:tcPr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Забайкальский край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Кабардино-Балкарская Республика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Калининградская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Карачаево-Черкесская Республика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Костромская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Курганская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Новгородская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Оренбургская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Псковская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Адыгея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Алтай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Дагестан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 xml:space="preserve">Республика Ингушетия 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Калмыкия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Карелия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Марий Эл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Сев</w:t>
            </w:r>
            <w:r w:rsidR="0031370C" w:rsidRPr="00A82765">
              <w:rPr>
                <w:sz w:val="15"/>
                <w:szCs w:val="15"/>
                <w:lang w:val="ru-RU" w:eastAsia="ru-RU"/>
              </w:rPr>
              <w:t>.</w:t>
            </w:r>
            <w:r w:rsidRPr="00A82765">
              <w:rPr>
                <w:sz w:val="15"/>
                <w:szCs w:val="15"/>
                <w:lang w:val="ru-RU" w:eastAsia="ru-RU"/>
              </w:rPr>
              <w:t xml:space="preserve"> Осетия – Ал</w:t>
            </w:r>
            <w:r w:rsidRPr="00A82765">
              <w:rPr>
                <w:sz w:val="15"/>
                <w:szCs w:val="15"/>
                <w:lang w:val="ru-RU" w:eastAsia="ru-RU"/>
              </w:rPr>
              <w:t>а</w:t>
            </w:r>
            <w:r w:rsidRPr="00A82765">
              <w:rPr>
                <w:sz w:val="15"/>
                <w:szCs w:val="15"/>
                <w:lang w:val="ru-RU" w:eastAsia="ru-RU"/>
              </w:rPr>
              <w:t>ния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Тыва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Республика Хакасия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Смоленская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Тамбовская область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 xml:space="preserve">Чеченская Республика  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val="ru-RU"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Чукотский автономный округ</w:t>
            </w:r>
          </w:p>
          <w:p w:rsidR="000546FC" w:rsidRPr="00A82765" w:rsidRDefault="000546FC" w:rsidP="00CC368E">
            <w:pPr>
              <w:spacing w:line="192" w:lineRule="auto"/>
              <w:rPr>
                <w:sz w:val="15"/>
                <w:szCs w:val="15"/>
                <w:lang w:eastAsia="ru-RU"/>
              </w:rPr>
            </w:pPr>
            <w:r w:rsidRPr="00A82765">
              <w:rPr>
                <w:sz w:val="15"/>
                <w:szCs w:val="15"/>
                <w:lang w:val="ru-RU" w:eastAsia="ru-RU"/>
              </w:rPr>
              <w:t>Яма</w:t>
            </w:r>
            <w:r w:rsidRPr="00A82765">
              <w:rPr>
                <w:sz w:val="15"/>
                <w:szCs w:val="15"/>
                <w:lang w:eastAsia="ru-RU"/>
              </w:rPr>
              <w:t>ло-Ненецкий автономный округ</w:t>
            </w:r>
          </w:p>
        </w:tc>
      </w:tr>
    </w:tbl>
    <w:p w:rsidR="000546FC" w:rsidRPr="00C8452D" w:rsidRDefault="000546FC" w:rsidP="00B76AA9">
      <w:pPr>
        <w:pStyle w:val="af8"/>
        <w:tabs>
          <w:tab w:val="left" w:pos="567"/>
        </w:tabs>
        <w:spacing w:after="0"/>
        <w:ind w:firstLine="454"/>
        <w:jc w:val="both"/>
        <w:rPr>
          <w:spacing w:val="-2"/>
          <w:lang w:val="ru-RU"/>
        </w:rPr>
      </w:pPr>
    </w:p>
    <w:p w:rsidR="002351B4" w:rsidRPr="00C8452D" w:rsidRDefault="00B76AA9" w:rsidP="00B76AA9">
      <w:pPr>
        <w:pStyle w:val="af8"/>
        <w:tabs>
          <w:tab w:val="left" w:pos="567"/>
        </w:tabs>
        <w:spacing w:after="0"/>
        <w:ind w:firstLine="454"/>
        <w:jc w:val="both"/>
        <w:rPr>
          <w:bCs/>
          <w:lang w:val="ru-RU"/>
        </w:rPr>
      </w:pPr>
      <w:r w:rsidRPr="00C8452D">
        <w:rPr>
          <w:spacing w:val="-2"/>
          <w:lang w:val="ru-RU"/>
        </w:rPr>
        <w:lastRenderedPageBreak/>
        <w:t>В целом</w:t>
      </w:r>
      <w:r w:rsidRPr="00C8452D">
        <w:rPr>
          <w:lang w:val="ru-RU"/>
        </w:rPr>
        <w:t xml:space="preserve">, </w:t>
      </w:r>
      <w:r w:rsidRPr="00C8452D">
        <w:rPr>
          <w:spacing w:val="-2"/>
          <w:lang w:val="ru-RU"/>
        </w:rPr>
        <w:t>применение</w:t>
      </w:r>
      <w:r w:rsidRPr="00C8452D">
        <w:rPr>
          <w:lang w:val="ru-RU"/>
        </w:rPr>
        <w:t xml:space="preserve"> разработанной методики </w:t>
      </w:r>
      <w:r w:rsidRPr="00C8452D">
        <w:rPr>
          <w:spacing w:val="-2"/>
          <w:lang w:val="ru-RU"/>
        </w:rPr>
        <w:t>на практике позв</w:t>
      </w:r>
      <w:r w:rsidRPr="00C8452D">
        <w:rPr>
          <w:spacing w:val="-2"/>
          <w:lang w:val="ru-RU"/>
        </w:rPr>
        <w:t>о</w:t>
      </w:r>
      <w:r w:rsidRPr="00C8452D">
        <w:rPr>
          <w:spacing w:val="-2"/>
          <w:lang w:val="ru-RU"/>
        </w:rPr>
        <w:t xml:space="preserve">лит </w:t>
      </w:r>
      <w:r w:rsidRPr="00C8452D">
        <w:rPr>
          <w:color w:val="000000"/>
          <w:spacing w:val="-2"/>
          <w:lang w:val="ru-RU"/>
        </w:rPr>
        <w:t xml:space="preserve">федеральным и региональным органам управления </w:t>
      </w:r>
      <w:r w:rsidR="002351B4" w:rsidRPr="00C8452D">
        <w:rPr>
          <w:lang w:val="ru-RU"/>
        </w:rPr>
        <w:t>охаракт</w:t>
      </w:r>
      <w:r w:rsidR="002351B4" w:rsidRPr="00C8452D">
        <w:rPr>
          <w:lang w:val="ru-RU"/>
        </w:rPr>
        <w:t>е</w:t>
      </w:r>
      <w:r w:rsidR="002351B4" w:rsidRPr="00C8452D">
        <w:rPr>
          <w:lang w:val="ru-RU"/>
        </w:rPr>
        <w:t>ризовать инновационную подсистему региона с позиции базовых условий ее формирования</w:t>
      </w:r>
      <w:r w:rsidR="00946D12" w:rsidRPr="00C8452D">
        <w:rPr>
          <w:lang w:val="ru-RU"/>
        </w:rPr>
        <w:t xml:space="preserve"> и </w:t>
      </w:r>
      <w:r w:rsidR="002351B4" w:rsidRPr="00C8452D">
        <w:rPr>
          <w:lang w:val="ru-RU"/>
        </w:rPr>
        <w:t xml:space="preserve"> продуктивности функционирования</w:t>
      </w:r>
      <w:r w:rsidR="002351B4" w:rsidRPr="00C8452D">
        <w:rPr>
          <w:bCs/>
          <w:lang w:val="ru-RU"/>
        </w:rPr>
        <w:t>.</w:t>
      </w:r>
    </w:p>
    <w:p w:rsidR="00A82765" w:rsidRDefault="00A82765" w:rsidP="00D86CE1">
      <w:pPr>
        <w:spacing w:line="245" w:lineRule="auto"/>
        <w:ind w:firstLine="454"/>
        <w:jc w:val="both"/>
        <w:rPr>
          <w:b/>
          <w:i/>
          <w:lang w:val="ru-RU"/>
        </w:rPr>
      </w:pPr>
    </w:p>
    <w:p w:rsidR="00D86CE1" w:rsidRPr="00C8452D" w:rsidRDefault="00ED3F85" w:rsidP="00D86CE1">
      <w:pPr>
        <w:spacing w:line="245" w:lineRule="auto"/>
        <w:ind w:firstLine="454"/>
        <w:jc w:val="both"/>
        <w:rPr>
          <w:b/>
          <w:i/>
          <w:spacing w:val="-2"/>
          <w:lang w:val="ru-RU"/>
        </w:rPr>
      </w:pPr>
      <w:r w:rsidRPr="00C8452D">
        <w:rPr>
          <w:b/>
          <w:i/>
          <w:lang w:val="ru-RU"/>
        </w:rPr>
        <w:t xml:space="preserve">В-четвертых, </w:t>
      </w:r>
      <w:r w:rsidR="00D86CE1" w:rsidRPr="00C8452D">
        <w:rPr>
          <w:b/>
          <w:i/>
          <w:spacing w:val="-2"/>
          <w:lang w:val="ru-RU"/>
        </w:rPr>
        <w:t xml:space="preserve">предложена совокупность взаимосвязанных </w:t>
      </w:r>
      <w:proofErr w:type="gramStart"/>
      <w:r w:rsidR="00D86CE1" w:rsidRPr="00C8452D">
        <w:rPr>
          <w:b/>
          <w:i/>
          <w:spacing w:val="-2"/>
          <w:lang w:val="ru-RU"/>
        </w:rPr>
        <w:t>мех</w:t>
      </w:r>
      <w:r w:rsidR="00D86CE1" w:rsidRPr="00C8452D">
        <w:rPr>
          <w:b/>
          <w:i/>
          <w:spacing w:val="-2"/>
          <w:lang w:val="ru-RU"/>
        </w:rPr>
        <w:t>а</w:t>
      </w:r>
      <w:r w:rsidR="00D86CE1" w:rsidRPr="00C8452D">
        <w:rPr>
          <w:b/>
          <w:i/>
          <w:spacing w:val="-2"/>
          <w:lang w:val="ru-RU"/>
        </w:rPr>
        <w:t xml:space="preserve">низмов </w:t>
      </w:r>
      <w:r w:rsidR="00936E57" w:rsidRPr="00C8452D">
        <w:rPr>
          <w:b/>
          <w:i/>
          <w:spacing w:val="-2"/>
          <w:lang w:val="ru-RU"/>
        </w:rPr>
        <w:t>реализации</w:t>
      </w:r>
      <w:r w:rsidR="00D86CE1" w:rsidRPr="00C8452D">
        <w:rPr>
          <w:b/>
          <w:i/>
          <w:spacing w:val="-2"/>
          <w:lang w:val="ru-RU"/>
        </w:rPr>
        <w:t xml:space="preserve"> инновационного сценария развития экономики</w:t>
      </w:r>
      <w:proofErr w:type="gramEnd"/>
      <w:r w:rsidR="00D86CE1" w:rsidRPr="00C8452D">
        <w:rPr>
          <w:b/>
          <w:i/>
          <w:spacing w:val="-2"/>
          <w:lang w:val="ru-RU"/>
        </w:rPr>
        <w:t xml:space="preserve"> р</w:t>
      </w:r>
      <w:r w:rsidR="00D86CE1" w:rsidRPr="00C8452D">
        <w:rPr>
          <w:b/>
          <w:i/>
          <w:spacing w:val="-2"/>
          <w:lang w:val="ru-RU"/>
        </w:rPr>
        <w:t>е</w:t>
      </w:r>
      <w:r w:rsidR="00D86CE1" w:rsidRPr="00C8452D">
        <w:rPr>
          <w:b/>
          <w:i/>
          <w:spacing w:val="-2"/>
          <w:lang w:val="ru-RU"/>
        </w:rPr>
        <w:t>ги</w:t>
      </w:r>
      <w:r w:rsidR="00D86CE1" w:rsidRPr="00C8452D">
        <w:rPr>
          <w:b/>
          <w:i/>
          <w:spacing w:val="-2"/>
          <w:lang w:val="ru-RU"/>
        </w:rPr>
        <w:t>о</w:t>
      </w:r>
      <w:r w:rsidR="00D86CE1" w:rsidRPr="00C8452D">
        <w:rPr>
          <w:b/>
          <w:i/>
          <w:spacing w:val="-2"/>
          <w:lang w:val="ru-RU"/>
        </w:rPr>
        <w:t xml:space="preserve">на, </w:t>
      </w:r>
      <w:r w:rsidR="00D86CE1" w:rsidRPr="00C8452D">
        <w:rPr>
          <w:b/>
          <w:i/>
          <w:iCs/>
          <w:spacing w:val="-2"/>
          <w:lang w:val="ru-RU"/>
        </w:rPr>
        <w:t xml:space="preserve">позволяющих </w:t>
      </w:r>
      <w:r w:rsidR="00936E57" w:rsidRPr="00C8452D">
        <w:rPr>
          <w:b/>
          <w:i/>
          <w:spacing w:val="-2"/>
          <w:lang w:val="ru-RU"/>
        </w:rPr>
        <w:t>осуществить</w:t>
      </w:r>
      <w:r w:rsidR="00D86CE1" w:rsidRPr="00C8452D">
        <w:rPr>
          <w:b/>
          <w:i/>
          <w:spacing w:val="-2"/>
          <w:lang w:val="ru-RU"/>
        </w:rPr>
        <w:t xml:space="preserve"> необходимые функции отдельных комп</w:t>
      </w:r>
      <w:r w:rsidR="00D86CE1" w:rsidRPr="00C8452D">
        <w:rPr>
          <w:b/>
          <w:i/>
          <w:spacing w:val="-2"/>
          <w:lang w:val="ru-RU"/>
        </w:rPr>
        <w:t>о</w:t>
      </w:r>
      <w:r w:rsidR="00D86CE1" w:rsidRPr="00C8452D">
        <w:rPr>
          <w:b/>
          <w:i/>
          <w:spacing w:val="-2"/>
          <w:lang w:val="ru-RU"/>
        </w:rPr>
        <w:t>нент</w:t>
      </w:r>
      <w:r w:rsidR="00D86CE1" w:rsidRPr="00C8452D">
        <w:rPr>
          <w:b/>
          <w:i/>
          <w:iCs/>
          <w:spacing w:val="-2"/>
          <w:lang w:val="ru-RU"/>
        </w:rPr>
        <w:t xml:space="preserve"> </w:t>
      </w:r>
      <w:r w:rsidR="00D86CE1" w:rsidRPr="00C8452D">
        <w:rPr>
          <w:b/>
          <w:i/>
          <w:spacing w:val="-2"/>
          <w:lang w:val="ru-RU"/>
        </w:rPr>
        <w:t xml:space="preserve">региональной инновационной </w:t>
      </w:r>
      <w:r w:rsidR="00936E57" w:rsidRPr="00C8452D">
        <w:rPr>
          <w:b/>
          <w:i/>
          <w:spacing w:val="-2"/>
          <w:lang w:val="ru-RU"/>
        </w:rPr>
        <w:t>под</w:t>
      </w:r>
      <w:r w:rsidR="00D86CE1" w:rsidRPr="00C8452D">
        <w:rPr>
          <w:b/>
          <w:i/>
          <w:spacing w:val="-2"/>
          <w:lang w:val="ru-RU"/>
        </w:rPr>
        <w:t>системы и</w:t>
      </w:r>
      <w:r w:rsidR="00D86CE1" w:rsidRPr="00C8452D">
        <w:rPr>
          <w:b/>
          <w:i/>
          <w:iCs/>
          <w:spacing w:val="-2"/>
          <w:lang w:val="ru-RU"/>
        </w:rPr>
        <w:t xml:space="preserve"> повысить </w:t>
      </w:r>
      <w:r w:rsidR="00D86CE1" w:rsidRPr="00C8452D">
        <w:rPr>
          <w:b/>
          <w:i/>
          <w:spacing w:val="-2"/>
          <w:lang w:val="ru-RU"/>
        </w:rPr>
        <w:t>эффекти</w:t>
      </w:r>
      <w:r w:rsidR="00D86CE1" w:rsidRPr="00C8452D">
        <w:rPr>
          <w:b/>
          <w:i/>
          <w:spacing w:val="-2"/>
          <w:lang w:val="ru-RU"/>
        </w:rPr>
        <w:t>в</w:t>
      </w:r>
      <w:r w:rsidR="00D86CE1" w:rsidRPr="00C8452D">
        <w:rPr>
          <w:b/>
          <w:i/>
          <w:spacing w:val="-2"/>
          <w:lang w:val="ru-RU"/>
        </w:rPr>
        <w:t>ность ее функционирования.</w:t>
      </w:r>
    </w:p>
    <w:p w:rsidR="00133983" w:rsidRPr="00C8452D" w:rsidRDefault="001A5203" w:rsidP="00986CC6">
      <w:pPr>
        <w:shd w:val="clear" w:color="auto" w:fill="FFFFFF"/>
        <w:spacing w:line="235" w:lineRule="auto"/>
        <w:ind w:firstLine="425"/>
        <w:jc w:val="both"/>
        <w:rPr>
          <w:color w:val="000000"/>
          <w:lang w:val="ru-RU"/>
        </w:rPr>
      </w:pPr>
      <w:r w:rsidRPr="00C8452D">
        <w:rPr>
          <w:color w:val="000000"/>
          <w:lang w:val="ru-RU"/>
        </w:rPr>
        <w:t>В ходе проведенного исследования было получено, что Тамбо</w:t>
      </w:r>
      <w:r w:rsidRPr="00C8452D">
        <w:rPr>
          <w:color w:val="000000"/>
          <w:lang w:val="ru-RU"/>
        </w:rPr>
        <w:t>в</w:t>
      </w:r>
      <w:r w:rsidRPr="00C8452D">
        <w:rPr>
          <w:color w:val="000000"/>
          <w:lang w:val="ru-RU"/>
        </w:rPr>
        <w:t xml:space="preserve">ская область относится к числу </w:t>
      </w:r>
      <w:r w:rsidRPr="00C8452D">
        <w:rPr>
          <w:lang w:val="ru-RU"/>
        </w:rPr>
        <w:t>регионов с неблагоприятными базовыми у</w:t>
      </w:r>
      <w:r w:rsidRPr="00C8452D">
        <w:rPr>
          <w:lang w:val="ru-RU"/>
        </w:rPr>
        <w:t>с</w:t>
      </w:r>
      <w:r w:rsidRPr="00C8452D">
        <w:rPr>
          <w:lang w:val="ru-RU"/>
        </w:rPr>
        <w:t>ловиями для осуществления инновационной де</w:t>
      </w:r>
      <w:r w:rsidRPr="00C8452D">
        <w:rPr>
          <w:lang w:val="ru-RU"/>
        </w:rPr>
        <w:t>я</w:t>
      </w:r>
      <w:r w:rsidRPr="00C8452D">
        <w:rPr>
          <w:lang w:val="ru-RU"/>
        </w:rPr>
        <w:t>тельности и средним уровнем продуктивности инновационной подс</w:t>
      </w:r>
      <w:r w:rsidRPr="00C8452D">
        <w:rPr>
          <w:lang w:val="ru-RU"/>
        </w:rPr>
        <w:t>и</w:t>
      </w:r>
      <w:r w:rsidRPr="00C8452D">
        <w:rPr>
          <w:lang w:val="ru-RU"/>
        </w:rPr>
        <w:t>стемы. В то же время п</w:t>
      </w:r>
      <w:r w:rsidR="00133983" w:rsidRPr="00C8452D">
        <w:rPr>
          <w:color w:val="000000"/>
          <w:lang w:val="ru-RU"/>
        </w:rPr>
        <w:t>о оценке федеральных министерств Тамбовская область - один из росси</w:t>
      </w:r>
      <w:r w:rsidR="00133983" w:rsidRPr="00C8452D">
        <w:rPr>
          <w:color w:val="000000"/>
          <w:lang w:val="ru-RU"/>
        </w:rPr>
        <w:t>й</w:t>
      </w:r>
      <w:r w:rsidR="00133983" w:rsidRPr="00C8452D">
        <w:rPr>
          <w:color w:val="000000"/>
          <w:lang w:val="ru-RU"/>
        </w:rPr>
        <w:t>ских регионов, который имеет системный комплекс инструментов стр</w:t>
      </w:r>
      <w:r w:rsidR="00133983" w:rsidRPr="00C8452D">
        <w:rPr>
          <w:color w:val="000000"/>
          <w:lang w:val="ru-RU"/>
        </w:rPr>
        <w:t>а</w:t>
      </w:r>
      <w:r w:rsidR="00133983" w:rsidRPr="00C8452D">
        <w:rPr>
          <w:color w:val="000000"/>
          <w:lang w:val="ru-RU"/>
        </w:rPr>
        <w:t>тегического развития до 2020 г</w:t>
      </w:r>
      <w:r w:rsidR="00946D12" w:rsidRPr="00C8452D">
        <w:rPr>
          <w:color w:val="000000"/>
          <w:lang w:val="ru-RU"/>
        </w:rPr>
        <w:t>.</w:t>
      </w:r>
      <w:r w:rsidR="00133983" w:rsidRPr="00C8452D">
        <w:rPr>
          <w:color w:val="000000"/>
          <w:lang w:val="ru-RU"/>
        </w:rPr>
        <w:t>, рассмотренный и одобренный на фед</w:t>
      </w:r>
      <w:r w:rsidR="00133983" w:rsidRPr="00C8452D">
        <w:rPr>
          <w:color w:val="000000"/>
          <w:lang w:val="ru-RU"/>
        </w:rPr>
        <w:t>е</w:t>
      </w:r>
      <w:r w:rsidR="00133983" w:rsidRPr="00C8452D">
        <w:rPr>
          <w:color w:val="000000"/>
          <w:lang w:val="ru-RU"/>
        </w:rPr>
        <w:t>ральном уровне, согласованный с положениями Концепции долгосро</w:t>
      </w:r>
      <w:r w:rsidR="00133983" w:rsidRPr="00C8452D">
        <w:rPr>
          <w:color w:val="000000"/>
          <w:lang w:val="ru-RU"/>
        </w:rPr>
        <w:t>ч</w:t>
      </w:r>
      <w:r w:rsidR="00133983" w:rsidRPr="00C8452D">
        <w:rPr>
          <w:color w:val="000000"/>
          <w:lang w:val="ru-RU"/>
        </w:rPr>
        <w:t>ного социально-экономического развития Ро</w:t>
      </w:r>
      <w:r w:rsidR="00133983" w:rsidRPr="00C8452D">
        <w:rPr>
          <w:color w:val="000000"/>
          <w:lang w:val="ru-RU"/>
        </w:rPr>
        <w:t>с</w:t>
      </w:r>
      <w:r w:rsidR="00133983" w:rsidRPr="00C8452D">
        <w:rPr>
          <w:color w:val="000000"/>
          <w:lang w:val="ru-RU"/>
        </w:rPr>
        <w:t>сии: Стратегия социально-экономического развития Тамбовской области до 2020 г</w:t>
      </w:r>
      <w:r w:rsidR="00946D12" w:rsidRPr="00C8452D">
        <w:rPr>
          <w:color w:val="000000"/>
          <w:lang w:val="ru-RU"/>
        </w:rPr>
        <w:t>.</w:t>
      </w:r>
      <w:r w:rsidR="00133983" w:rsidRPr="00C8452D">
        <w:rPr>
          <w:color w:val="000000"/>
          <w:lang w:val="ru-RU"/>
        </w:rPr>
        <w:t>, Пр</w:t>
      </w:r>
      <w:r w:rsidR="00133983" w:rsidRPr="00C8452D">
        <w:rPr>
          <w:color w:val="000000"/>
          <w:lang w:val="ru-RU"/>
        </w:rPr>
        <w:t>о</w:t>
      </w:r>
      <w:r w:rsidR="00133983" w:rsidRPr="00C8452D">
        <w:rPr>
          <w:color w:val="000000"/>
          <w:lang w:val="ru-RU"/>
        </w:rPr>
        <w:t>грамма социально-экономического развития на период 2007-2011 г</w:t>
      </w:r>
      <w:r w:rsidR="00946D12" w:rsidRPr="00C8452D">
        <w:rPr>
          <w:color w:val="000000"/>
          <w:lang w:val="ru-RU"/>
        </w:rPr>
        <w:t>г.</w:t>
      </w:r>
      <w:r w:rsidR="00133983" w:rsidRPr="00C8452D">
        <w:rPr>
          <w:color w:val="000000"/>
          <w:lang w:val="ru-RU"/>
        </w:rPr>
        <w:t>, Схема территориального планиров</w:t>
      </w:r>
      <w:r w:rsidR="00133983" w:rsidRPr="00C8452D">
        <w:rPr>
          <w:color w:val="000000"/>
          <w:lang w:val="ru-RU"/>
        </w:rPr>
        <w:t>а</w:t>
      </w:r>
      <w:r w:rsidR="00133983" w:rsidRPr="00C8452D">
        <w:rPr>
          <w:color w:val="000000"/>
          <w:lang w:val="ru-RU"/>
        </w:rPr>
        <w:t>ния.</w:t>
      </w:r>
    </w:p>
    <w:p w:rsidR="00AB651D" w:rsidRPr="00C8452D" w:rsidRDefault="00AB651D" w:rsidP="00AB651D">
      <w:pPr>
        <w:shd w:val="clear" w:color="auto" w:fill="FFFFFF"/>
        <w:spacing w:line="235" w:lineRule="auto"/>
        <w:ind w:firstLine="425"/>
        <w:jc w:val="both"/>
        <w:rPr>
          <w:color w:val="000000"/>
          <w:lang w:val="ru-RU"/>
        </w:rPr>
      </w:pPr>
      <w:proofErr w:type="gramStart"/>
      <w:r w:rsidRPr="00C8452D">
        <w:rPr>
          <w:color w:val="000000"/>
          <w:lang w:val="ru-RU"/>
        </w:rPr>
        <w:t>При этом следует подчеркнуть, что Стратегия развития Тамбо</w:t>
      </w:r>
      <w:r w:rsidRPr="00C8452D">
        <w:rPr>
          <w:color w:val="000000"/>
          <w:lang w:val="ru-RU"/>
        </w:rPr>
        <w:t>в</w:t>
      </w:r>
      <w:r w:rsidRPr="00C8452D">
        <w:rPr>
          <w:color w:val="000000"/>
          <w:lang w:val="ru-RU"/>
        </w:rPr>
        <w:t>ской области нацелена на реализацию инновационного сценария экон</w:t>
      </w:r>
      <w:r w:rsidRPr="00C8452D">
        <w:rPr>
          <w:color w:val="000000"/>
          <w:lang w:val="ru-RU"/>
        </w:rPr>
        <w:t>о</w:t>
      </w:r>
      <w:r w:rsidRPr="00C8452D">
        <w:rPr>
          <w:color w:val="000000"/>
          <w:lang w:val="ru-RU"/>
        </w:rPr>
        <w:t>мического роста в регионе, предполагающего на основе крупнома</w:t>
      </w:r>
      <w:r w:rsidRPr="00C8452D">
        <w:rPr>
          <w:color w:val="000000"/>
          <w:lang w:val="ru-RU"/>
        </w:rPr>
        <w:t>с</w:t>
      </w:r>
      <w:r w:rsidRPr="00C8452D">
        <w:rPr>
          <w:color w:val="000000"/>
          <w:lang w:val="ru-RU"/>
        </w:rPr>
        <w:t>штабных инвестиций переход на новое качество экономического разв</w:t>
      </w:r>
      <w:r w:rsidRPr="00C8452D">
        <w:rPr>
          <w:color w:val="000000"/>
          <w:lang w:val="ru-RU"/>
        </w:rPr>
        <w:t>и</w:t>
      </w:r>
      <w:r w:rsidRPr="00C8452D">
        <w:rPr>
          <w:color w:val="000000"/>
          <w:lang w:val="ru-RU"/>
        </w:rPr>
        <w:t>тия, повышение производительности труда в реальном секторе экон</w:t>
      </w:r>
      <w:r w:rsidRPr="00C8452D">
        <w:rPr>
          <w:color w:val="000000"/>
          <w:lang w:val="ru-RU"/>
        </w:rPr>
        <w:t>о</w:t>
      </w:r>
      <w:r w:rsidRPr="00C8452D">
        <w:rPr>
          <w:color w:val="000000"/>
          <w:lang w:val="ru-RU"/>
        </w:rPr>
        <w:t>мики до 4 раз, увеличение реальных доходов населения в 2-3 раза, п</w:t>
      </w:r>
      <w:r w:rsidRPr="00C8452D">
        <w:rPr>
          <w:color w:val="000000"/>
          <w:lang w:val="ru-RU"/>
        </w:rPr>
        <w:t>о</w:t>
      </w:r>
      <w:r w:rsidRPr="00C8452D">
        <w:rPr>
          <w:color w:val="000000"/>
          <w:lang w:val="ru-RU"/>
        </w:rPr>
        <w:t>степенный выход на бездотационность регионал</w:t>
      </w:r>
      <w:r w:rsidRPr="00C8452D">
        <w:rPr>
          <w:color w:val="000000"/>
          <w:lang w:val="ru-RU"/>
        </w:rPr>
        <w:t>ь</w:t>
      </w:r>
      <w:r w:rsidRPr="00C8452D">
        <w:rPr>
          <w:color w:val="000000"/>
          <w:lang w:val="ru-RU"/>
        </w:rPr>
        <w:t>ного бюджета</w:t>
      </w:r>
      <w:r w:rsidRPr="00C8452D">
        <w:rPr>
          <w:rStyle w:val="a7"/>
          <w:color w:val="000000"/>
        </w:rPr>
        <w:footnoteReference w:id="3"/>
      </w:r>
      <w:r w:rsidRPr="00C8452D">
        <w:rPr>
          <w:color w:val="000000"/>
          <w:lang w:val="ru-RU"/>
        </w:rPr>
        <w:t>.</w:t>
      </w:r>
      <w:proofErr w:type="gramEnd"/>
    </w:p>
    <w:p w:rsidR="00AB651D" w:rsidRPr="00C8452D" w:rsidRDefault="00AB651D" w:rsidP="00AB651D">
      <w:pPr>
        <w:shd w:val="clear" w:color="auto" w:fill="FFFFFF"/>
        <w:spacing w:line="235" w:lineRule="auto"/>
        <w:ind w:firstLine="425"/>
        <w:jc w:val="both"/>
        <w:rPr>
          <w:spacing w:val="-2"/>
          <w:lang w:val="ru-RU"/>
        </w:rPr>
      </w:pPr>
      <w:r w:rsidRPr="00C8452D">
        <w:rPr>
          <w:color w:val="000000"/>
          <w:lang w:val="ru-RU"/>
        </w:rPr>
        <w:t xml:space="preserve">Для достижения поставленных целей и соответственно </w:t>
      </w:r>
      <w:r w:rsidRPr="00C8452D">
        <w:rPr>
          <w:spacing w:val="-2"/>
          <w:lang w:val="ru-RU"/>
        </w:rPr>
        <w:t>реализ</w:t>
      </w:r>
      <w:r w:rsidRPr="00C8452D">
        <w:rPr>
          <w:spacing w:val="-2"/>
          <w:lang w:val="ru-RU"/>
        </w:rPr>
        <w:t>а</w:t>
      </w:r>
      <w:r w:rsidRPr="00C8452D">
        <w:rPr>
          <w:spacing w:val="-2"/>
          <w:lang w:val="ru-RU"/>
        </w:rPr>
        <w:t>ции инновационного сценария развития экономики региона необходимо пр</w:t>
      </w:r>
      <w:r w:rsidRPr="00C8452D">
        <w:rPr>
          <w:spacing w:val="-2"/>
          <w:lang w:val="ru-RU"/>
        </w:rPr>
        <w:t>и</w:t>
      </w:r>
      <w:r w:rsidRPr="00C8452D">
        <w:rPr>
          <w:spacing w:val="-2"/>
          <w:lang w:val="ru-RU"/>
        </w:rPr>
        <w:t>менить целую совокупность взаимосвязанных механизмов. В диссерт</w:t>
      </w:r>
      <w:r w:rsidRPr="00C8452D">
        <w:rPr>
          <w:spacing w:val="-2"/>
          <w:lang w:val="ru-RU"/>
        </w:rPr>
        <w:t>а</w:t>
      </w:r>
      <w:r w:rsidRPr="00C8452D">
        <w:rPr>
          <w:spacing w:val="-2"/>
          <w:lang w:val="ru-RU"/>
        </w:rPr>
        <w:t xml:space="preserve">ции предложена следующая совокупность взаимосвязанных </w:t>
      </w:r>
      <w:proofErr w:type="gramStart"/>
      <w:r w:rsidRPr="00C8452D">
        <w:rPr>
          <w:spacing w:val="-2"/>
          <w:lang w:val="ru-RU"/>
        </w:rPr>
        <w:t>механизмов реализации инновационного сценария развития экономики</w:t>
      </w:r>
      <w:proofErr w:type="gramEnd"/>
      <w:r w:rsidRPr="00C8452D">
        <w:rPr>
          <w:spacing w:val="-2"/>
          <w:lang w:val="ru-RU"/>
        </w:rPr>
        <w:t xml:space="preserve"> региона, </w:t>
      </w:r>
      <w:r w:rsidRPr="00C8452D">
        <w:rPr>
          <w:iCs/>
          <w:spacing w:val="-2"/>
          <w:lang w:val="ru-RU"/>
        </w:rPr>
        <w:t>п</w:t>
      </w:r>
      <w:r w:rsidRPr="00C8452D">
        <w:rPr>
          <w:iCs/>
          <w:spacing w:val="-2"/>
          <w:lang w:val="ru-RU"/>
        </w:rPr>
        <w:t>о</w:t>
      </w:r>
      <w:r w:rsidRPr="00C8452D">
        <w:rPr>
          <w:iCs/>
          <w:spacing w:val="-2"/>
          <w:lang w:val="ru-RU"/>
        </w:rPr>
        <w:t xml:space="preserve">зволяющих </w:t>
      </w:r>
      <w:r w:rsidRPr="00C8452D">
        <w:rPr>
          <w:spacing w:val="-2"/>
          <w:lang w:val="ru-RU"/>
        </w:rPr>
        <w:t>осуществить необходимые функции о</w:t>
      </w:r>
      <w:r w:rsidRPr="00C8452D">
        <w:rPr>
          <w:spacing w:val="-2"/>
          <w:lang w:val="ru-RU"/>
        </w:rPr>
        <w:t>т</w:t>
      </w:r>
      <w:r w:rsidRPr="00C8452D">
        <w:rPr>
          <w:spacing w:val="-2"/>
          <w:lang w:val="ru-RU"/>
        </w:rPr>
        <w:t>дельных компонент</w:t>
      </w:r>
      <w:r w:rsidRPr="00C8452D">
        <w:rPr>
          <w:iCs/>
          <w:spacing w:val="-2"/>
          <w:lang w:val="ru-RU"/>
        </w:rPr>
        <w:t xml:space="preserve"> </w:t>
      </w:r>
      <w:r w:rsidRPr="00C8452D">
        <w:rPr>
          <w:spacing w:val="-2"/>
          <w:lang w:val="ru-RU"/>
        </w:rPr>
        <w:t>региональной инновационной подсистемы и</w:t>
      </w:r>
      <w:r w:rsidRPr="00C8452D">
        <w:rPr>
          <w:iCs/>
          <w:spacing w:val="-2"/>
          <w:lang w:val="ru-RU"/>
        </w:rPr>
        <w:t xml:space="preserve"> п</w:t>
      </w:r>
      <w:r w:rsidRPr="00C8452D">
        <w:rPr>
          <w:iCs/>
          <w:spacing w:val="-2"/>
          <w:lang w:val="ru-RU"/>
        </w:rPr>
        <w:t>о</w:t>
      </w:r>
      <w:r w:rsidRPr="00C8452D">
        <w:rPr>
          <w:iCs/>
          <w:spacing w:val="-2"/>
          <w:lang w:val="ru-RU"/>
        </w:rPr>
        <w:t xml:space="preserve">высить </w:t>
      </w:r>
      <w:r w:rsidRPr="00C8452D">
        <w:rPr>
          <w:spacing w:val="-2"/>
          <w:lang w:val="ru-RU"/>
        </w:rPr>
        <w:t>эффективность ее функциониров</w:t>
      </w:r>
      <w:r w:rsidRPr="00C8452D">
        <w:rPr>
          <w:spacing w:val="-2"/>
          <w:lang w:val="ru-RU"/>
        </w:rPr>
        <w:t>а</w:t>
      </w:r>
      <w:r w:rsidRPr="00C8452D">
        <w:rPr>
          <w:spacing w:val="-2"/>
          <w:lang w:val="ru-RU"/>
        </w:rPr>
        <w:t>ния (рис. 1).</w:t>
      </w:r>
    </w:p>
    <w:p w:rsidR="00204889" w:rsidRPr="00C8452D" w:rsidRDefault="00204889" w:rsidP="00986CC6">
      <w:pPr>
        <w:shd w:val="clear" w:color="auto" w:fill="FFFFFF"/>
        <w:spacing w:line="235" w:lineRule="auto"/>
        <w:ind w:firstLine="425"/>
        <w:jc w:val="both"/>
        <w:rPr>
          <w:spacing w:val="-2"/>
          <w:lang w:val="ru-RU"/>
        </w:rPr>
      </w:pPr>
    </w:p>
    <w:p w:rsidR="00986CC6" w:rsidRPr="00C8452D" w:rsidRDefault="00986CC6" w:rsidP="007D585D">
      <w:pPr>
        <w:ind w:firstLine="425"/>
        <w:jc w:val="both"/>
        <w:rPr>
          <w:spacing w:val="-2"/>
          <w:lang w:val="ru-RU"/>
        </w:rPr>
        <w:sectPr w:rsidR="00986CC6" w:rsidRPr="00C8452D" w:rsidSect="000E54AE">
          <w:footerReference w:type="default" r:id="rId9"/>
          <w:footnotePr>
            <w:numRestart w:val="eachPage"/>
          </w:footnotePr>
          <w:pgSz w:w="8392" w:h="11907" w:code="11"/>
          <w:pgMar w:top="964" w:right="1077" w:bottom="964" w:left="1077" w:header="720" w:footer="720" w:gutter="0"/>
          <w:cols w:space="60"/>
          <w:noEndnote/>
          <w:docGrid w:linePitch="272"/>
        </w:sectPr>
      </w:pPr>
    </w:p>
    <w:p w:rsidR="00133983" w:rsidRPr="00C8452D" w:rsidRDefault="00986CC6" w:rsidP="00986CC6">
      <w:pPr>
        <w:jc w:val="both"/>
        <w:rPr>
          <w:spacing w:val="-2"/>
          <w:lang w:val="ru-RU"/>
        </w:rPr>
      </w:pPr>
      <w:r w:rsidRPr="00C8452D">
        <w:rPr>
          <w:noProof/>
          <w:spacing w:val="-2"/>
          <w:lang w:val="ru-RU" w:eastAsia="ru-RU"/>
        </w:rPr>
      </w:r>
      <w:r w:rsidRPr="00C8452D">
        <w:rPr>
          <w:spacing w:val="-2"/>
          <w:lang w:val="ru-RU"/>
        </w:rPr>
        <w:pict>
          <v:group id="_x0000_s1877" editas="canvas" style="width:498.95pt;height:287.9pt;mso-position-horizontal-relative:char;mso-position-vertical-relative:line" coordorigin="2359,-145" coordsize="7200,4155">
            <o:lock v:ext="edit" aspectratio="t"/>
            <v:shape id="_x0000_s1876" type="#_x0000_t75" style="position:absolute;left:2359;top:-145;width:7200;height:4155" o:preferrelative="f">
              <v:fill o:detectmouseclick="t"/>
              <v:path o:extrusionok="t" o:connecttype="none"/>
              <o:lock v:ext="edit" text="t"/>
            </v:shape>
            <v:rect id="_x0000_s1878" style="position:absolute;left:2359;top:-145;width:7200;height:4155" fillcolor="#d8d8d8">
              <v:fill r:id="rId10" o:title="Полотно" type="tile"/>
            </v:rect>
            <v:shape id="_x0000_s1879" type="#_x0000_t202" style="position:absolute;left:4928;top:1181;width:2067;height:614" strokeweight="1.5pt">
              <v:textbox>
                <w:txbxContent>
                  <w:p w:rsidR="00A57B97" w:rsidRDefault="00A57B97" w:rsidP="008D3C3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 xml:space="preserve">Инновационный </w:t>
                    </w:r>
                  </w:p>
                  <w:p w:rsidR="00A57B97" w:rsidRDefault="00A57B97" w:rsidP="008D3C3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>сценарий развития экон</w:t>
                    </w: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>о</w:t>
                    </w: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 xml:space="preserve">мики </w:t>
                    </w:r>
                  </w:p>
                  <w:p w:rsidR="00A57B97" w:rsidRPr="00B32AFD" w:rsidRDefault="00A57B97" w:rsidP="008D3C3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>р</w:t>
                    </w: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>е</w:t>
                    </w:r>
                    <w:r w:rsidRPr="00B32AFD">
                      <w:rPr>
                        <w:b/>
                        <w:sz w:val="18"/>
                        <w:szCs w:val="18"/>
                        <w:lang w:val="ru-RU"/>
                      </w:rPr>
                      <w:t>гиона</w:t>
                    </w:r>
                  </w:p>
                </w:txbxContent>
              </v:textbox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880" type="#_x0000_t84" style="position:absolute;left:4928;top:3205;width:1946;height:681">
              <v:textbox>
                <w:txbxContent>
                  <w:p w:rsidR="00A57B97" w:rsidRPr="00986CC6" w:rsidRDefault="00A57B97" w:rsidP="008D3C3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b/>
                        <w:sz w:val="18"/>
                        <w:szCs w:val="18"/>
                        <w:lang w:val="ru-RU"/>
                      </w:rPr>
                      <w:t>Э</w:t>
                    </w:r>
                    <w:r w:rsidRPr="00986CC6">
                      <w:rPr>
                        <w:b/>
                        <w:sz w:val="18"/>
                        <w:szCs w:val="18"/>
                        <w:lang w:val="ru-RU"/>
                      </w:rPr>
                      <w:t xml:space="preserve">КОНОМИКА РЕГИОНА </w:t>
                    </w:r>
                  </w:p>
                  <w:p w:rsidR="00A57B97" w:rsidRPr="00986CC6" w:rsidRDefault="00A57B97" w:rsidP="008D3C3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986CC6">
                      <w:rPr>
                        <w:b/>
                        <w:sz w:val="18"/>
                        <w:szCs w:val="18"/>
                        <w:lang w:val="ru-RU"/>
                      </w:rPr>
                      <w:t>ИННОВАЦИОННОГО Т</w:t>
                    </w:r>
                    <w:r w:rsidRPr="00986CC6">
                      <w:rPr>
                        <w:b/>
                        <w:sz w:val="18"/>
                        <w:szCs w:val="18"/>
                        <w:lang w:val="ru-RU"/>
                      </w:rPr>
                      <w:t>И</w:t>
                    </w:r>
                    <w:r w:rsidRPr="00986CC6">
                      <w:rPr>
                        <w:b/>
                        <w:sz w:val="18"/>
                        <w:szCs w:val="18"/>
                        <w:lang w:val="ru-RU"/>
                      </w:rPr>
                      <w:t>ПА</w:t>
                    </w:r>
                  </w:p>
                </w:txbxContent>
              </v:textbox>
            </v:shape>
            <v:roundrect id="_x0000_s1881" style="position:absolute;left:2410;top:-145;width:2438;height:1905" arcsize="10923f" fillcolor="#d8d8d8" strokeweight="1.5pt"/>
            <v:roundrect id="_x0000_s1882" style="position:absolute;left:2410;top:1959;width:2438;height:1984" arcsize="10923f" fillcolor="#d8d8d8" strokeweight="1.5pt"/>
            <v:roundrect id="_x0000_s1884" style="position:absolute;left:7034;top:-145;width:2447;height:1866" arcsize="10923f" fillcolor="#d8d8d8" strokeweight="1.5pt"/>
            <v:roundrect id="_x0000_s1885" style="position:absolute;left:6995;top:1959;width:2486;height:2003" arcsize="10923f" fillcolor="#d8d8d8" strokeweight="1.5pt"/>
            <v:shape id="_x0000_s1886" type="#_x0000_t202" style="position:absolute;left:2578;top:-100;width:1989;height:462" fillcolor="#d8d8d8" stroked="f">
              <v:textbox inset=",.3mm,,.3mm">
                <w:txbxContent>
                  <w:p w:rsidR="00A57B97" w:rsidRPr="00B32AFD" w:rsidRDefault="00A57B97" w:rsidP="008D3C3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механизм 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корректировки 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федерал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ь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ных и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 региональных целевых пр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о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грамм</w:t>
                    </w:r>
                  </w:p>
                </w:txbxContent>
              </v:textbox>
            </v:shape>
            <v:shape id="_x0000_s1888" type="#_x0000_t202" style="position:absolute;left:2536;top:2007;width:2195;height:518" fillcolor="#d8d8d8" stroked="f">
              <v:textbox>
                <w:txbxContent>
                  <w:p w:rsidR="00A57B97" w:rsidRPr="00B32AFD" w:rsidRDefault="00A57B97" w:rsidP="008D3C3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м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еханизм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 формирования и функцион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и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рования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 федеральных и региональных  институтов разв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и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тия</w:t>
                    </w:r>
                  </w:p>
                </w:txbxContent>
              </v:textbox>
            </v:shape>
            <v:shape id="_x0000_s1889" type="#_x0000_t202" style="position:absolute;left:7099;top:2122;width:2156;height:350" fillcolor="#d8d8d8" stroked="f">
              <v:textbox inset=",.3mm,,.3mm">
                <w:txbxContent>
                  <w:p w:rsidR="00A57B97" w:rsidRDefault="00A57B97" w:rsidP="008D3C37">
                    <w:pPr>
                      <w:jc w:val="center"/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</w:pP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механизм 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 xml:space="preserve">реализации </w:t>
                    </w:r>
                  </w:p>
                  <w:p w:rsidR="00A57B97" w:rsidRPr="00B32AFD" w:rsidRDefault="00A57B97" w:rsidP="008D3C3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«инноваци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онного ли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ф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та»</w:t>
                    </w:r>
                  </w:p>
                </w:txbxContent>
              </v:textbox>
            </v:shape>
            <v:shape id="_x0000_s1890" type="#_x0000_t202" style="position:absolute;left:7335;top:-44;width:1800;height:346" fillcolor="#d8d8d8" stroked="f">
              <v:textbox inset=",.3mm,,.3mm">
                <w:txbxContent>
                  <w:p w:rsidR="00A57B97" w:rsidRDefault="00A57B97" w:rsidP="008D3C37">
                    <w:pPr>
                      <w:jc w:val="center"/>
                      <w:rPr>
                        <w:b/>
                        <w:spacing w:val="-2"/>
                        <w:sz w:val="15"/>
                        <w:szCs w:val="15"/>
                        <w:lang w:val="ru-RU"/>
                      </w:rPr>
                    </w:pPr>
                    <w:r w:rsidRPr="00B32AFD">
                      <w:rPr>
                        <w:b/>
                        <w:spacing w:val="-2"/>
                        <w:sz w:val="15"/>
                        <w:szCs w:val="15"/>
                        <w:lang w:val="ru-RU"/>
                      </w:rPr>
                      <w:t xml:space="preserve">механизм </w:t>
                    </w:r>
                    <w:r>
                      <w:rPr>
                        <w:b/>
                        <w:spacing w:val="-2"/>
                        <w:sz w:val="15"/>
                        <w:szCs w:val="15"/>
                        <w:lang w:val="ru-RU"/>
                      </w:rPr>
                      <w:t xml:space="preserve">формирования </w:t>
                    </w:r>
                  </w:p>
                  <w:p w:rsidR="00A57B97" w:rsidRPr="00B32AFD" w:rsidRDefault="00A57B97" w:rsidP="008D3C3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 w:rsidRPr="00B32AFD">
                      <w:rPr>
                        <w:b/>
                        <w:spacing w:val="-2"/>
                        <w:sz w:val="15"/>
                        <w:szCs w:val="15"/>
                        <w:lang w:val="ru-RU"/>
                      </w:rPr>
                      <w:t>т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ехн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о</w:t>
                    </w:r>
                    <w:r w:rsidRPr="00B32AFD"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логических платформ</w:t>
                    </w:r>
                    <w:r>
                      <w:rPr>
                        <w:b/>
                        <w:iCs/>
                        <w:spacing w:val="-2"/>
                        <w:sz w:val="15"/>
                        <w:szCs w:val="15"/>
                        <w:lang w:val="ru-RU"/>
                      </w:rPr>
                      <w:t>:</w:t>
                    </w:r>
                  </w:p>
                </w:txbxContent>
              </v:textbox>
            </v:shape>
            <v:shape id="_x0000_s1891" type="#_x0000_t202" style="position:absolute;left:7158;top:302;width:2171;height:1352" stroked="f">
              <v:textbox>
                <w:txbxContent>
                  <w:p w:rsidR="00A57B97" w:rsidRPr="00C316E4" w:rsidRDefault="00A57B97" w:rsidP="00A82765">
                    <w:pPr>
                      <w:numPr>
                        <w:ilvl w:val="0"/>
                        <w:numId w:val="35"/>
                      </w:numPr>
                      <w:tabs>
                        <w:tab w:val="left" w:pos="142"/>
                      </w:tabs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создание перспективных коммерч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е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ских технологий, новых продуктов (услуг);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5"/>
                      </w:numPr>
                      <w:tabs>
                        <w:tab w:val="left" w:pos="142"/>
                      </w:tabs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привлечение дополнительных ресурсов для проведения исследований и разраб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ток на основе участия всех заинтерес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ванных сторон (бизнеса, науки, государства, гра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ж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данского общества);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5"/>
                      </w:numPr>
                      <w:tabs>
                        <w:tab w:val="left" w:pos="142"/>
                      </w:tabs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совершенствование нормати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в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но-правовой базы в области научно-технологического и инн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вационного развития.</w:t>
                    </w:r>
                  </w:p>
                </w:txbxContent>
              </v:textbox>
            </v:shape>
            <v:shape id="_x0000_s1892" type="#_x0000_t202" style="position:absolute;left:7158;top:2472;width:2171;height:1414" stroked="f">
              <v:textbox>
                <w:txbxContent>
                  <w:p w:rsidR="00A57B97" w:rsidRPr="00C316E4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40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</w:rPr>
                      <w:t>координаци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я</w:t>
                    </w:r>
                    <w:r w:rsidRPr="00C316E4">
                      <w:rPr>
                        <w:sz w:val="14"/>
                        <w:szCs w:val="14"/>
                      </w:rPr>
                      <w:t xml:space="preserve"> 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 xml:space="preserve">инновационной деятельности за счет </w:t>
                    </w:r>
                    <w:r w:rsidRPr="00C316E4">
                      <w:rPr>
                        <w:sz w:val="14"/>
                        <w:szCs w:val="14"/>
                      </w:rPr>
                      <w:t>сети федеральных и региональных институтов развития, поддерживающих инновационные проекты на всех стадиях развития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;</w:t>
                    </w:r>
                  </w:p>
                  <w:p w:rsidR="00A57B97" w:rsidRPr="00C316E4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40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</w:rPr>
                      <w:t>обмен информацией о перспективных инновационных проектах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;</w:t>
                    </w:r>
                  </w:p>
                  <w:p w:rsidR="00A57B97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40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каналы</w:t>
                    </w:r>
                    <w:r w:rsidRPr="00C316E4">
                      <w:rPr>
                        <w:sz w:val="14"/>
                        <w:szCs w:val="14"/>
                      </w:rPr>
                      <w:t xml:space="preserve"> «передач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и</w:t>
                    </w:r>
                    <w:r w:rsidRPr="00C316E4">
                      <w:rPr>
                        <w:sz w:val="14"/>
                        <w:szCs w:val="14"/>
                      </w:rPr>
                      <w:t>» таких проектов от одного института развития к другому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;</w:t>
                    </w:r>
                  </w:p>
                  <w:p w:rsidR="00A57B97" w:rsidRPr="00C316E4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40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</w:rPr>
                      <w:t>«стыковк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а</w:t>
                    </w:r>
                    <w:r w:rsidRPr="00C316E4">
                      <w:rPr>
                        <w:sz w:val="14"/>
                        <w:szCs w:val="14"/>
                      </w:rPr>
                      <w:t>» сферы иссле</w:t>
                    </w:r>
                    <w:r>
                      <w:rPr>
                        <w:sz w:val="14"/>
                        <w:szCs w:val="14"/>
                      </w:rPr>
                      <w:t>дований и разработок с бизнесом</w:t>
                    </w:r>
                    <w:r w:rsidRPr="00C316E4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  <v:shape id="_x0000_s1893" type="#_x0000_t202" style="position:absolute;left:2536;top:2525;width:2191;height:1361" stroked="f">
              <v:textbox inset=".5mm,.3mm,.5mm,.3mm">
                <w:txbxContent>
                  <w:p w:rsidR="00A57B97" w:rsidRPr="004F1397" w:rsidRDefault="00A57B97" w:rsidP="00A82765">
                    <w:pPr>
                      <w:pStyle w:val="16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rPr>
                        <w:sz w:val="14"/>
                        <w:szCs w:val="14"/>
                        <w:lang w:eastAsia="ru-RU"/>
                      </w:rPr>
                    </w:pPr>
                    <w:r w:rsidRPr="004F1397">
                      <w:rPr>
                        <w:sz w:val="14"/>
                        <w:szCs w:val="14"/>
                        <w:lang w:eastAsia="ru-RU"/>
                      </w:rPr>
                      <w:t>создание условий для формирования инфраструктуры, обеспечивающей доступ предприятиям, функционирующим в приоритетных сферах экономики, к необходимым финансовым и информационным ресурсам;</w:t>
                    </w:r>
                  </w:p>
                  <w:p w:rsidR="00A57B97" w:rsidRPr="004F1397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4F1397">
                      <w:rPr>
                        <w:sz w:val="14"/>
                        <w:szCs w:val="14"/>
                        <w:lang w:val="ru-RU" w:eastAsia="ru-RU"/>
                      </w:rPr>
                      <w:t>о</w:t>
                    </w:r>
                    <w:r w:rsidRPr="004F1397">
                      <w:rPr>
                        <w:sz w:val="14"/>
                        <w:szCs w:val="14"/>
                        <w:lang w:eastAsia="ru-RU"/>
                      </w:rPr>
                      <w:t>рганизация взаимодействия с федеральными институтами развития и встраивание региональных проектов в их программы</w:t>
                    </w:r>
                    <w:r w:rsidRPr="004F1397">
                      <w:rPr>
                        <w:sz w:val="14"/>
                        <w:szCs w:val="14"/>
                        <w:lang w:val="ru-RU" w:eastAsia="ru-RU"/>
                      </w:rPr>
                      <w:t>;</w:t>
                    </w:r>
                  </w:p>
                  <w:p w:rsidR="00A57B97" w:rsidRPr="004F1397" w:rsidRDefault="00A57B97" w:rsidP="00A82765">
                    <w:pPr>
                      <w:pStyle w:val="ListParagraph"/>
                      <w:numPr>
                        <w:ilvl w:val="0"/>
                        <w:numId w:val="36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z w:val="14"/>
                        <w:szCs w:val="14"/>
                        <w:lang w:val="ru-RU" w:eastAsia="ru-RU"/>
                      </w:rPr>
                      <w:t>с</w:t>
                    </w:r>
                    <w:r w:rsidRPr="004F1397">
                      <w:rPr>
                        <w:sz w:val="14"/>
                        <w:szCs w:val="14"/>
                        <w:lang w:eastAsia="ru-RU"/>
                      </w:rPr>
                      <w:t>оздание и развитие региональных институтов развития</w:t>
                    </w:r>
                    <w:r>
                      <w:rPr>
                        <w:sz w:val="14"/>
                        <w:szCs w:val="14"/>
                        <w:lang w:val="ru-RU" w:eastAsia="ru-RU"/>
                      </w:rPr>
                      <w:t>.</w:t>
                    </w:r>
                  </w:p>
                </w:txbxContent>
              </v:textbox>
            </v:shape>
            <v:shape id="_x0000_s1894" type="#_x0000_t202" style="position:absolute;left:2536;top:362;width:2147;height:1292" stroked="f">
              <v:textbox inset=",.3mm,,.3mm">
                <w:txbxContent>
                  <w:p w:rsidR="00A57B97" w:rsidRPr="00C316E4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государственные программы РФ;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федеральные (ведомственные) целевые программы (подпр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граммы);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областные и муниципальные пр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граммы;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корпоративные программы ко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м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паний, направленные на комплексное развитие инновацио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н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ной сферы;</w:t>
                    </w:r>
                  </w:p>
                  <w:p w:rsidR="00A57B97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согласованност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ь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 xml:space="preserve"> и непротиворечивост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ь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 xml:space="preserve"> пр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грамм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;</w:t>
                    </w:r>
                  </w:p>
                  <w:p w:rsidR="00A57B97" w:rsidRPr="00C316E4" w:rsidRDefault="00A57B97" w:rsidP="00A82765">
                    <w:pPr>
                      <w:numPr>
                        <w:ilvl w:val="0"/>
                        <w:numId w:val="37"/>
                      </w:numPr>
                      <w:tabs>
                        <w:tab w:val="left" w:pos="142"/>
                      </w:tabs>
                      <w:spacing w:line="216" w:lineRule="auto"/>
                      <w:ind w:left="0" w:firstLine="0"/>
                      <w:jc w:val="both"/>
                      <w:rPr>
                        <w:sz w:val="14"/>
                        <w:szCs w:val="14"/>
                        <w:lang w:val="ru-RU"/>
                      </w:rPr>
                    </w:pPr>
                    <w:r w:rsidRPr="00C316E4">
                      <w:rPr>
                        <w:sz w:val="14"/>
                        <w:szCs w:val="14"/>
                        <w:lang w:val="ru-RU"/>
                      </w:rPr>
                      <w:t>комплексно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 xml:space="preserve">е 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использовани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е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 xml:space="preserve"> мер и ресу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р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сов, заложенных в пр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о</w:t>
                    </w:r>
                    <w:r w:rsidRPr="00C316E4">
                      <w:rPr>
                        <w:sz w:val="14"/>
                        <w:szCs w:val="14"/>
                        <w:lang w:val="ru-RU"/>
                      </w:rPr>
                      <w:t>граммы</w:t>
                    </w:r>
                    <w:r>
                      <w:rPr>
                        <w:sz w:val="14"/>
                        <w:szCs w:val="14"/>
                        <w:lang w:val="ru-RU"/>
                      </w:rPr>
                      <w:t>.</w:t>
                    </w:r>
                  </w:p>
                </w:txbxContent>
              </v:textbox>
            </v:shape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895" type="#_x0000_t182" style="position:absolute;left:4848;top:1795;width:2147;height:879" fillcolor="#d8d8d8"/>
            <v:shape id="_x0000_s1896" type="#_x0000_t182" style="position:absolute;left:4848;top:302;width:2186;height:879;rotation:180" adj="6171" fillcolor="#d8d8d8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897" type="#_x0000_t70" style="position:absolute;left:3363;top:1712;width:497;height:247" fillcolor="#d8d8d8">
              <v:textbox style="layout-flow:vertical-ideographic"/>
            </v:shape>
            <v:shape id="_x0000_s1898" type="#_x0000_t70" style="position:absolute;left:8070;top:1654;width:473;height:319" fillcolor="#d8d8d8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99" type="#_x0000_t32" style="position:absolute;left:5408;top:1795;width:2;height:1461;flip:x" o:connectortype="straight">
              <v:stroke endarrow="block"/>
            </v:shape>
            <v:shape id="_x0000_s1900" type="#_x0000_t32" style="position:absolute;left:6516;top:1795;width:1;height:1461;flip:x" o:connectortype="straight">
              <v:stroke endarrow="block"/>
            </v:shape>
            <w10:anchorlock/>
          </v:group>
        </w:pict>
      </w:r>
    </w:p>
    <w:p w:rsidR="00201EB4" w:rsidRPr="00C8452D" w:rsidRDefault="00986CC6" w:rsidP="00986CC6">
      <w:pPr>
        <w:ind w:firstLine="425"/>
        <w:jc w:val="center"/>
        <w:rPr>
          <w:spacing w:val="-2"/>
          <w:lang w:val="ru-RU"/>
        </w:rPr>
      </w:pPr>
      <w:r w:rsidRPr="00C8452D">
        <w:rPr>
          <w:b/>
          <w:spacing w:val="-2"/>
          <w:lang w:val="ru-RU"/>
        </w:rPr>
        <w:t>Рис. 1.</w:t>
      </w:r>
      <w:r w:rsidRPr="00C8452D">
        <w:rPr>
          <w:spacing w:val="-2"/>
          <w:lang w:val="ru-RU"/>
        </w:rPr>
        <w:t xml:space="preserve"> Механизмы </w:t>
      </w:r>
      <w:proofErr w:type="gramStart"/>
      <w:r w:rsidRPr="00C8452D">
        <w:rPr>
          <w:spacing w:val="-2"/>
          <w:lang w:val="ru-RU"/>
        </w:rPr>
        <w:t>реализации инновационного сцен</w:t>
      </w:r>
      <w:r w:rsidRPr="00C8452D">
        <w:rPr>
          <w:spacing w:val="-2"/>
          <w:lang w:val="ru-RU"/>
        </w:rPr>
        <w:t>а</w:t>
      </w:r>
      <w:r w:rsidRPr="00C8452D">
        <w:rPr>
          <w:spacing w:val="-2"/>
          <w:lang w:val="ru-RU"/>
        </w:rPr>
        <w:t>рия развития экономики региона</w:t>
      </w:r>
      <w:proofErr w:type="gramEnd"/>
    </w:p>
    <w:p w:rsidR="00986CC6" w:rsidRPr="00C8452D" w:rsidRDefault="00986CC6" w:rsidP="007D585D">
      <w:pPr>
        <w:ind w:firstLine="425"/>
        <w:jc w:val="both"/>
        <w:rPr>
          <w:spacing w:val="-2"/>
          <w:lang w:val="ru-RU"/>
        </w:rPr>
        <w:sectPr w:rsidR="00986CC6" w:rsidRPr="00C8452D" w:rsidSect="00986CC6">
          <w:footnotePr>
            <w:numRestart w:val="eachPage"/>
          </w:footnotePr>
          <w:pgSz w:w="11907" w:h="8392" w:orient="landscape" w:code="11"/>
          <w:pgMar w:top="1077" w:right="964" w:bottom="1077" w:left="964" w:header="720" w:footer="720" w:gutter="0"/>
          <w:cols w:space="60"/>
          <w:noEndnote/>
          <w:docGrid w:linePitch="272"/>
        </w:sectPr>
      </w:pPr>
    </w:p>
    <w:p w:rsidR="00D86CE1" w:rsidRPr="00C8452D" w:rsidRDefault="00073EE9" w:rsidP="007D585D">
      <w:pPr>
        <w:pStyle w:val="af8"/>
        <w:tabs>
          <w:tab w:val="left" w:pos="567"/>
        </w:tabs>
        <w:spacing w:after="0"/>
        <w:ind w:firstLine="425"/>
        <w:jc w:val="both"/>
        <w:rPr>
          <w:b/>
          <w:i/>
          <w:spacing w:val="-4"/>
          <w:lang w:val="ru-RU"/>
        </w:rPr>
      </w:pPr>
      <w:r w:rsidRPr="00C8452D">
        <w:rPr>
          <w:b/>
          <w:i/>
          <w:color w:val="000000"/>
          <w:spacing w:val="-4"/>
          <w:lang w:val="ru-RU" w:eastAsia="ru-RU"/>
        </w:rPr>
        <w:lastRenderedPageBreak/>
        <w:t>В-</w:t>
      </w:r>
      <w:r w:rsidR="00ED3F85" w:rsidRPr="00C8452D">
        <w:rPr>
          <w:b/>
          <w:i/>
          <w:color w:val="000000"/>
          <w:spacing w:val="-4"/>
          <w:lang w:val="ru-RU" w:eastAsia="ru-RU"/>
        </w:rPr>
        <w:t>пя</w:t>
      </w:r>
      <w:r w:rsidRPr="00C8452D">
        <w:rPr>
          <w:b/>
          <w:i/>
          <w:color w:val="000000"/>
          <w:spacing w:val="-4"/>
          <w:lang w:val="ru-RU" w:eastAsia="ru-RU"/>
        </w:rPr>
        <w:t xml:space="preserve">тых, </w:t>
      </w:r>
      <w:r w:rsidR="00D86CE1" w:rsidRPr="00C8452D">
        <w:rPr>
          <w:b/>
          <w:i/>
          <w:color w:val="000000"/>
          <w:spacing w:val="-4"/>
          <w:lang w:val="ru-RU" w:eastAsia="ru-RU"/>
        </w:rPr>
        <w:t>р</w:t>
      </w:r>
      <w:r w:rsidR="00D86CE1" w:rsidRPr="00C8452D">
        <w:rPr>
          <w:b/>
          <w:i/>
          <w:spacing w:val="-4"/>
          <w:lang w:val="ru-RU"/>
        </w:rPr>
        <w:t>азработана укрупненная модель технологической платформы</w:t>
      </w:r>
      <w:r w:rsidR="008D3C37" w:rsidRPr="00C8452D">
        <w:rPr>
          <w:b/>
          <w:i/>
          <w:spacing w:val="-4"/>
          <w:lang w:val="ru-RU"/>
        </w:rPr>
        <w:t>, формируемой</w:t>
      </w:r>
      <w:r w:rsidR="00D86CE1" w:rsidRPr="00C8452D">
        <w:rPr>
          <w:b/>
          <w:i/>
          <w:spacing w:val="-4"/>
          <w:lang w:val="ru-RU"/>
        </w:rPr>
        <w:t xml:space="preserve"> в регионе как перспективного направления для ра</w:t>
      </w:r>
      <w:r w:rsidR="00D86CE1" w:rsidRPr="00C8452D">
        <w:rPr>
          <w:b/>
          <w:i/>
          <w:spacing w:val="-4"/>
          <w:lang w:val="ru-RU"/>
        </w:rPr>
        <w:t>з</w:t>
      </w:r>
      <w:r w:rsidR="00D86CE1" w:rsidRPr="00C8452D">
        <w:rPr>
          <w:b/>
          <w:i/>
          <w:spacing w:val="-4"/>
          <w:lang w:val="ru-RU"/>
        </w:rPr>
        <w:t>вития его экономики и перехода на инновационный путь.</w:t>
      </w:r>
    </w:p>
    <w:p w:rsidR="00EA06C1" w:rsidRPr="00C8452D" w:rsidRDefault="008D3C37" w:rsidP="00EA06C1">
      <w:pPr>
        <w:pStyle w:val="ListParagraph"/>
        <w:spacing w:line="240" w:lineRule="auto"/>
        <w:ind w:left="0" w:firstLine="425"/>
        <w:jc w:val="both"/>
        <w:rPr>
          <w:sz w:val="20"/>
          <w:szCs w:val="20"/>
          <w:lang w:val="ru-RU"/>
        </w:rPr>
      </w:pPr>
      <w:r w:rsidRPr="00C8452D">
        <w:rPr>
          <w:sz w:val="20"/>
          <w:szCs w:val="20"/>
        </w:rPr>
        <w:t>Одним из ключевых инструментов реализации инновационно</w:t>
      </w:r>
      <w:r w:rsidRPr="00C8452D">
        <w:rPr>
          <w:sz w:val="20"/>
          <w:szCs w:val="20"/>
          <w:lang w:val="ru-RU"/>
        </w:rPr>
        <w:t xml:space="preserve">го сценария развития экономики региона </w:t>
      </w:r>
      <w:r w:rsidRPr="00C8452D">
        <w:rPr>
          <w:sz w:val="20"/>
          <w:szCs w:val="20"/>
        </w:rPr>
        <w:t>станет механизм технологических платформ</w:t>
      </w:r>
      <w:r w:rsidRPr="00C8452D">
        <w:rPr>
          <w:sz w:val="20"/>
          <w:szCs w:val="20"/>
          <w:lang w:val="ru-RU"/>
        </w:rPr>
        <w:t xml:space="preserve">. Под технологической платформой в диссертационной работе понимается </w:t>
      </w:r>
      <w:r w:rsidRPr="00C8452D">
        <w:rPr>
          <w:sz w:val="20"/>
          <w:szCs w:val="20"/>
        </w:rPr>
        <w:t>коммуникационная площадка для взаимодействия бизнеса, науки, потребителей и государства по вопросам модернизации и научно-технического развития по определенным технологическим направлениям</w:t>
      </w:r>
      <w:r w:rsidRPr="00C8452D">
        <w:rPr>
          <w:sz w:val="20"/>
          <w:szCs w:val="20"/>
          <w:lang w:val="ru-RU"/>
        </w:rPr>
        <w:t xml:space="preserve">. </w:t>
      </w:r>
    </w:p>
    <w:p w:rsidR="00D86CE1" w:rsidRPr="00C8452D" w:rsidRDefault="008D3C37" w:rsidP="000C21A7">
      <w:pPr>
        <w:pStyle w:val="ListParagraph"/>
        <w:spacing w:line="240" w:lineRule="auto"/>
        <w:ind w:left="0" w:firstLine="425"/>
        <w:jc w:val="both"/>
        <w:rPr>
          <w:sz w:val="20"/>
          <w:szCs w:val="20"/>
          <w:lang w:val="ru-RU"/>
        </w:rPr>
      </w:pPr>
      <w:r w:rsidRPr="00C8452D">
        <w:rPr>
          <w:sz w:val="20"/>
          <w:szCs w:val="20"/>
          <w:lang w:val="ru-RU" w:eastAsia="ru-RU"/>
        </w:rPr>
        <w:t xml:space="preserve">Детальный анализ инновационной подсистемы Тамбовской области позволил сделать вывод о возможности формирования технологической платформы </w:t>
      </w:r>
      <w:r w:rsidR="00304F1C" w:rsidRPr="00C8452D">
        <w:rPr>
          <w:sz w:val="20"/>
          <w:szCs w:val="20"/>
          <w:lang w:val="ru-RU" w:eastAsia="ru-RU"/>
        </w:rPr>
        <w:t>наноиндустрии на базе у</w:t>
      </w:r>
      <w:r w:rsidRPr="00C8452D">
        <w:rPr>
          <w:sz w:val="20"/>
          <w:szCs w:val="20"/>
          <w:lang w:val="ru-RU"/>
        </w:rPr>
        <w:t>чебно-инновационн</w:t>
      </w:r>
      <w:r w:rsidR="00304F1C" w:rsidRPr="00C8452D">
        <w:rPr>
          <w:sz w:val="20"/>
          <w:szCs w:val="20"/>
          <w:lang w:val="ru-RU"/>
        </w:rPr>
        <w:t>ого</w:t>
      </w:r>
      <w:r w:rsidRPr="00C8452D">
        <w:rPr>
          <w:sz w:val="20"/>
          <w:szCs w:val="20"/>
          <w:lang w:val="ru-RU"/>
        </w:rPr>
        <w:t xml:space="preserve"> центр</w:t>
      </w:r>
      <w:r w:rsidR="00304F1C" w:rsidRPr="00C8452D">
        <w:rPr>
          <w:sz w:val="20"/>
          <w:szCs w:val="20"/>
          <w:lang w:val="ru-RU"/>
        </w:rPr>
        <w:t>а</w:t>
      </w:r>
      <w:r w:rsidRPr="00C8452D">
        <w:rPr>
          <w:sz w:val="20"/>
          <w:szCs w:val="20"/>
          <w:lang w:val="ru-RU"/>
        </w:rPr>
        <w:t xml:space="preserve"> «Нанотехнологии и наноматериалы»</w:t>
      </w:r>
      <w:r w:rsidR="00304F1C" w:rsidRPr="00C8452D">
        <w:rPr>
          <w:sz w:val="20"/>
          <w:szCs w:val="20"/>
          <w:lang w:val="ru-RU"/>
        </w:rPr>
        <w:t xml:space="preserve"> при ФГБОУ ВПО «Тамбовский государственный университет имени Г.Р. Державина» и Наноцентра при ФГБОУ ВПО «Тамбовский государственный технический университет»</w:t>
      </w:r>
      <w:r w:rsidR="000C21A7" w:rsidRPr="00C8452D">
        <w:rPr>
          <w:sz w:val="20"/>
          <w:szCs w:val="20"/>
          <w:lang w:val="ru-RU"/>
        </w:rPr>
        <w:t xml:space="preserve"> (рис.2)</w:t>
      </w:r>
      <w:r w:rsidR="00304F1C" w:rsidRPr="00C8452D">
        <w:rPr>
          <w:sz w:val="20"/>
          <w:szCs w:val="20"/>
          <w:lang w:val="ru-RU"/>
        </w:rPr>
        <w:t>.</w:t>
      </w:r>
      <w:r w:rsidR="00EA06C1" w:rsidRPr="00C8452D">
        <w:rPr>
          <w:sz w:val="20"/>
          <w:szCs w:val="20"/>
          <w:lang w:val="ru-RU"/>
        </w:rPr>
        <w:t xml:space="preserve"> </w:t>
      </w:r>
    </w:p>
    <w:p w:rsidR="006A3493" w:rsidRPr="00C8452D" w:rsidRDefault="006A3493" w:rsidP="006A3493">
      <w:pPr>
        <w:pStyle w:val="ListParagraph"/>
        <w:spacing w:line="240" w:lineRule="auto"/>
        <w:ind w:left="0" w:firstLine="425"/>
        <w:jc w:val="both"/>
        <w:rPr>
          <w:color w:val="000000"/>
          <w:sz w:val="20"/>
          <w:szCs w:val="20"/>
          <w:lang w:val="ru-RU"/>
        </w:rPr>
      </w:pPr>
      <w:r w:rsidRPr="00C8452D">
        <w:rPr>
          <w:sz w:val="20"/>
          <w:szCs w:val="20"/>
          <w:lang w:val="ru-RU"/>
        </w:rPr>
        <w:t xml:space="preserve">Данная технологическая платформа будет направлена, прежде всего, на активизацию усилий по созданию перспективных коммерческих технологий и новых продуктов в сфере наноиндустрии, а также на привлечение дополнительных ресурсов для проведения исследований и разработок на основе участия всех заинтересованных сторон (бизнеса, науки, государства, гражданского общества). </w:t>
      </w:r>
    </w:p>
    <w:p w:rsidR="006A3493" w:rsidRPr="00C8452D" w:rsidRDefault="006A3493" w:rsidP="006A3493">
      <w:pPr>
        <w:pStyle w:val="ListParagraph"/>
        <w:spacing w:line="240" w:lineRule="auto"/>
        <w:ind w:left="0" w:firstLine="425"/>
        <w:jc w:val="both"/>
        <w:rPr>
          <w:sz w:val="20"/>
          <w:szCs w:val="20"/>
          <w:lang w:val="ru-RU"/>
        </w:rPr>
      </w:pPr>
      <w:r w:rsidRPr="00C8452D">
        <w:rPr>
          <w:sz w:val="20"/>
          <w:szCs w:val="20"/>
          <w:lang w:val="ru-RU"/>
        </w:rPr>
        <w:t>Необходимо отметить, что т</w:t>
      </w:r>
      <w:r w:rsidRPr="00C8452D">
        <w:rPr>
          <w:color w:val="000000"/>
          <w:sz w:val="20"/>
          <w:szCs w:val="20"/>
          <w:lang w:val="ru-RU"/>
        </w:rPr>
        <w:t>ехнологическая платформа «Наноиндустрия», наряду с другими инструментами, призвана интенсифицировать взаимодействие различных субъектов инновационной подсистемы Тамбовской области. В</w:t>
      </w:r>
      <w:r w:rsidRPr="00C8452D">
        <w:rPr>
          <w:sz w:val="20"/>
          <w:szCs w:val="20"/>
        </w:rPr>
        <w:t xml:space="preserve"> рамках </w:t>
      </w:r>
      <w:r w:rsidRPr="00C8452D">
        <w:rPr>
          <w:sz w:val="20"/>
          <w:szCs w:val="20"/>
          <w:lang w:val="ru-RU"/>
        </w:rPr>
        <w:t>данной платформы</w:t>
      </w:r>
      <w:r w:rsidRPr="00C8452D">
        <w:rPr>
          <w:sz w:val="20"/>
          <w:szCs w:val="20"/>
        </w:rPr>
        <w:t xml:space="preserve"> наука, государство, бизнес и потребители </w:t>
      </w:r>
      <w:r w:rsidRPr="00C8452D">
        <w:rPr>
          <w:sz w:val="20"/>
          <w:szCs w:val="20"/>
          <w:lang w:val="ru-RU"/>
        </w:rPr>
        <w:t xml:space="preserve">способны </w:t>
      </w:r>
      <w:r w:rsidRPr="00C8452D">
        <w:rPr>
          <w:sz w:val="20"/>
          <w:szCs w:val="20"/>
        </w:rPr>
        <w:t>выраб</w:t>
      </w:r>
      <w:r w:rsidRPr="00C8452D">
        <w:rPr>
          <w:sz w:val="20"/>
          <w:szCs w:val="20"/>
          <w:lang w:val="ru-RU"/>
        </w:rPr>
        <w:t>о</w:t>
      </w:r>
      <w:r w:rsidRPr="00C8452D">
        <w:rPr>
          <w:sz w:val="20"/>
          <w:szCs w:val="20"/>
        </w:rPr>
        <w:t xml:space="preserve">тать общее видение перспектив технологического развития отрасли </w:t>
      </w:r>
      <w:r w:rsidRPr="00C8452D">
        <w:rPr>
          <w:sz w:val="20"/>
          <w:szCs w:val="20"/>
          <w:lang w:val="ru-RU"/>
        </w:rPr>
        <w:t>нанотехнологий</w:t>
      </w:r>
      <w:r w:rsidRPr="00C8452D">
        <w:rPr>
          <w:sz w:val="20"/>
          <w:szCs w:val="20"/>
        </w:rPr>
        <w:t>, формировать и реализовывать перспективную программу исследований и разработок.</w:t>
      </w:r>
    </w:p>
    <w:p w:rsidR="006A3493" w:rsidRPr="00C8452D" w:rsidRDefault="006A3493" w:rsidP="006A3493">
      <w:pPr>
        <w:tabs>
          <w:tab w:val="left" w:pos="709"/>
        </w:tabs>
        <w:spacing w:line="245" w:lineRule="auto"/>
        <w:ind w:firstLine="454"/>
        <w:jc w:val="both"/>
        <w:rPr>
          <w:lang w:val="ru-RU" w:eastAsia="ru-RU"/>
        </w:rPr>
      </w:pPr>
      <w:r w:rsidRPr="00C8452D">
        <w:rPr>
          <w:lang w:val="ru-RU" w:eastAsia="ru-RU"/>
        </w:rPr>
        <w:t>Таким образом, применение вышеобозначенных  инструментов обеспечит не только реализацию инновационного сценария разв</w:t>
      </w:r>
      <w:r w:rsidRPr="00C8452D">
        <w:rPr>
          <w:lang w:val="ru-RU" w:eastAsia="ru-RU"/>
        </w:rPr>
        <w:t>и</w:t>
      </w:r>
      <w:r w:rsidRPr="00C8452D">
        <w:rPr>
          <w:lang w:val="ru-RU" w:eastAsia="ru-RU"/>
        </w:rPr>
        <w:t>тия экономики региона, но и позволит улучшить социально-экономическую среду региона.  При таких условиях создаются возможности для реги</w:t>
      </w:r>
      <w:r w:rsidRPr="00C8452D">
        <w:rPr>
          <w:lang w:val="ru-RU" w:eastAsia="ru-RU"/>
        </w:rPr>
        <w:t>о</w:t>
      </w:r>
      <w:r w:rsidRPr="00C8452D">
        <w:rPr>
          <w:lang w:val="ru-RU" w:eastAsia="ru-RU"/>
        </w:rPr>
        <w:t>нов с разным потенциалом развития, что, в конечном итоге, будет сп</w:t>
      </w:r>
      <w:r w:rsidRPr="00C8452D">
        <w:rPr>
          <w:lang w:val="ru-RU" w:eastAsia="ru-RU"/>
        </w:rPr>
        <w:t>о</w:t>
      </w:r>
      <w:r w:rsidRPr="00C8452D">
        <w:rPr>
          <w:lang w:val="ru-RU" w:eastAsia="ru-RU"/>
        </w:rPr>
        <w:t>собствовать формированию инновационной экономики в регионе и стране в ц</w:t>
      </w:r>
      <w:r w:rsidRPr="00C8452D">
        <w:rPr>
          <w:lang w:val="ru-RU" w:eastAsia="ru-RU"/>
        </w:rPr>
        <w:t>е</w:t>
      </w:r>
      <w:r w:rsidRPr="00C8452D">
        <w:rPr>
          <w:lang w:val="ru-RU" w:eastAsia="ru-RU"/>
        </w:rPr>
        <w:t>лом.</w:t>
      </w:r>
    </w:p>
    <w:p w:rsidR="006A3493" w:rsidRPr="00C8452D" w:rsidRDefault="006A3493" w:rsidP="000C21A7">
      <w:pPr>
        <w:pStyle w:val="ListParagraph"/>
        <w:spacing w:line="240" w:lineRule="auto"/>
        <w:ind w:left="0" w:firstLine="425"/>
        <w:jc w:val="both"/>
        <w:rPr>
          <w:color w:val="000000"/>
          <w:sz w:val="20"/>
          <w:szCs w:val="20"/>
          <w:lang w:val="ru-RU" w:eastAsia="ru-RU"/>
        </w:rPr>
      </w:pPr>
    </w:p>
    <w:p w:rsidR="00FC1D97" w:rsidRPr="00C8452D" w:rsidRDefault="00FC1D97" w:rsidP="00FC1D97">
      <w:pPr>
        <w:pStyle w:val="af8"/>
        <w:spacing w:after="0" w:line="245" w:lineRule="auto"/>
        <w:jc w:val="both"/>
        <w:rPr>
          <w:lang w:val="ru-RU"/>
        </w:rPr>
        <w:sectPr w:rsidR="00FC1D97" w:rsidRPr="00C8452D" w:rsidSect="000E54AE">
          <w:footnotePr>
            <w:numRestart w:val="eachPage"/>
          </w:footnotePr>
          <w:pgSz w:w="8392" w:h="11907" w:code="11"/>
          <w:pgMar w:top="964" w:right="1077" w:bottom="964" w:left="1077" w:header="720" w:footer="720" w:gutter="0"/>
          <w:cols w:space="60"/>
          <w:noEndnote/>
          <w:docGrid w:linePitch="272"/>
        </w:sectPr>
      </w:pPr>
    </w:p>
    <w:p w:rsidR="00AB651D" w:rsidRPr="00C8452D" w:rsidRDefault="00AB651D" w:rsidP="00AB651D">
      <w:pPr>
        <w:pStyle w:val="af8"/>
        <w:spacing w:after="0" w:line="245" w:lineRule="auto"/>
        <w:jc w:val="center"/>
        <w:rPr>
          <w:lang w:val="ru-RU"/>
        </w:rPr>
      </w:pPr>
      <w:r w:rsidRPr="00C8452D">
        <w:rPr>
          <w:noProof/>
          <w:lang w:val="ru-RU" w:eastAsia="ru-RU"/>
        </w:rPr>
      </w:r>
      <w:r w:rsidR="00C2441B" w:rsidRPr="00C8452D">
        <w:rPr>
          <w:lang w:val="ru-RU"/>
        </w:rPr>
        <w:pict>
          <v:group id="_x0000_s1903" editas="canvas" style="width:498.95pt;height:283.45pt;mso-position-horizontal-relative:char;mso-position-vertical-relative:line" coordorigin="2359,75" coordsize="7200,4091">
            <o:lock v:ext="edit" aspectratio="t"/>
            <v:shape id="_x0000_s1902" type="#_x0000_t75" style="position:absolute;left:2359;top:75;width:7200;height:4091" o:preferrelative="f" filled="t" fillcolor="#272727">
              <v:fill r:id="rId11" o:title="Контурные ромбики" o:detectmouseclick="t" type="pattern"/>
              <v:path o:extrusionok="t" o:connecttype="none"/>
              <o:lock v:ext="edit" text="t"/>
            </v:shape>
            <v:roundrect id="_x0000_s1904" style="position:absolute;left:2359;top:75;width:2490;height:1785" arcsize="10923f" fillcolor="#bfbfbf">
              <v:fill r:id="rId12" o:title="10%" type="pattern"/>
            </v:roundrect>
            <v:shape id="_x0000_s1905" type="#_x0000_t202" style="position:absolute;left:2513;top:155;width:2148;height:380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Программы развития государстве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н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ных компаний</w:t>
                    </w:r>
                  </w:p>
                </w:txbxContent>
              </v:textbox>
            </v:shape>
            <v:shape id="_x0000_s1906" type="#_x0000_t202" style="position:absolute;left:2513;top:604;width:2148;height:280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Федеральные целевые программы</w:t>
                    </w:r>
                  </w:p>
                </w:txbxContent>
              </v:textbox>
            </v:shape>
            <v:shape id="_x0000_s1907" type="#_x0000_t202" style="position:absolute;left:2513;top:939;width:2148;height:380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Гранты, субсидии, государственные гарантии</w:t>
                    </w:r>
                  </w:p>
                </w:txbxContent>
              </v:textbox>
            </v:shape>
            <v:shape id="_x0000_s1908" type="#_x0000_t202" style="position:absolute;left:2451;top:1441;width:2328;height:248" stroked="f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127560">
                      <w:rPr>
                        <w:b/>
                        <w:sz w:val="16"/>
                        <w:szCs w:val="16"/>
                        <w:lang w:val="ru-RU"/>
                      </w:rPr>
                      <w:t>ГОСУДАРСТВЕННЫЕ ЗАКАЗЧИКИ</w:t>
                    </w:r>
                  </w:p>
                </w:txbxContent>
              </v:textbox>
            </v:shape>
            <v:roundrect id="_x0000_s1909" style="position:absolute;left:7069;top:77;width:2490;height:1783" arcsize="10923f" fillcolor="#bfbfbf">
              <v:fill r:id="rId12" o:title="10%" type="pattern"/>
            </v:roundrect>
            <v:shape id="_x0000_s1910" type="#_x0000_t202" style="position:absolute;left:7267;top:155;width:2148;height:380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Программы развития компаний реал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ь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ного сектора экономики</w:t>
                    </w:r>
                  </w:p>
                </w:txbxContent>
              </v:textbox>
            </v:shape>
            <v:shape id="_x0000_s1911" type="#_x0000_t202" style="position:absolute;left:7267;top:604;width:2148;height:280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Зарубежные консорциумы</w:t>
                    </w:r>
                  </w:p>
                </w:txbxContent>
              </v:textbox>
            </v:shape>
            <v:shape id="_x0000_s1912" type="#_x0000_t202" style="position:absolute;left:7267;top:939;width:2148;height:379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Гранты, договора, контракты</w:t>
                    </w:r>
                  </w:p>
                </w:txbxContent>
              </v:textbox>
            </v:shape>
            <v:shape id="_x0000_s1913" type="#_x0000_t202" style="position:absolute;left:7232;top:1441;width:2183;height:248" stroked="f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b/>
                        <w:sz w:val="16"/>
                        <w:szCs w:val="16"/>
                        <w:lang w:val="ru-RU"/>
                      </w:rPr>
                      <w:t xml:space="preserve">БИЗНЕС - </w:t>
                    </w:r>
                    <w:r w:rsidRPr="00127560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ЗАКАЗЧИКИ</w:t>
                    </w:r>
                  </w:p>
                </w:txbxContent>
              </v:textbox>
            </v:shape>
            <v:roundrect id="_x0000_s1914" style="position:absolute;left:5452;top:473;width:954;height:466" arcsize="10923f" fillcolor="#d8d8d8">
              <v:textbox>
                <w:txbxContent>
                  <w:p w:rsidR="00A57B97" w:rsidRPr="00127560" w:rsidRDefault="00A57B97" w:rsidP="00A57B9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127560">
                      <w:rPr>
                        <w:b/>
                        <w:sz w:val="18"/>
                        <w:szCs w:val="18"/>
                        <w:lang w:val="ru-RU"/>
                      </w:rPr>
                      <w:t>ПРОДУКТ ТП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915" type="#_x0000_t13" style="position:absolute;left:6406;top:418;width:663;height:597" fillcolor="#a5a5a5">
              <v:textbox>
                <w:txbxContent>
                  <w:p w:rsidR="00A57B97" w:rsidRPr="00127560" w:rsidRDefault="00A57B97" w:rsidP="00A57B97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Заявка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916" type="#_x0000_t66" style="position:absolute;left:4849;top:418;width:603;height:597" fillcolor="#a5a5a5">
              <v:textbox>
                <w:txbxContent>
                  <w:p w:rsidR="00A57B97" w:rsidRPr="00127560" w:rsidRDefault="00A57B97" w:rsidP="00A57B97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Заявка</w:t>
                    </w:r>
                  </w:p>
                </w:txbxContent>
              </v:textbox>
            </v:shape>
            <v:roundrect id="_x0000_s1917" style="position:absolute;left:2359;top:2239;width:7200;height:1927" arcsize="10923f" fillcolor="#bfbfbf">
              <v:fill r:id="rId13" o:title="90%" type="pattern"/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918" type="#_x0000_t67" style="position:absolute;left:2561;top:1860;width:1789;height:379" fillcolor="#bfbfbf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sz w:val="15"/>
                        <w:szCs w:val="15"/>
                        <w:lang w:val="ru-RU"/>
                      </w:rPr>
                    </w:pPr>
                    <w:r w:rsidRPr="00732595">
                      <w:rPr>
                        <w:sz w:val="15"/>
                        <w:szCs w:val="15"/>
                        <w:lang w:val="ru-RU"/>
                      </w:rPr>
                      <w:t>финансиров</w:t>
                    </w:r>
                    <w:r w:rsidRPr="00732595">
                      <w:rPr>
                        <w:sz w:val="15"/>
                        <w:szCs w:val="15"/>
                        <w:lang w:val="ru-RU"/>
                      </w:rPr>
                      <w:t>а</w:t>
                    </w:r>
                    <w:r w:rsidRPr="00732595">
                      <w:rPr>
                        <w:sz w:val="15"/>
                        <w:szCs w:val="15"/>
                        <w:lang w:val="ru-RU"/>
                      </w:rPr>
                      <w:t>ние проектов</w:t>
                    </w:r>
                  </w:p>
                </w:txbxContent>
              </v:textbox>
            </v:shape>
            <v:shape id="_x0000_s1920" type="#_x0000_t67" style="position:absolute;left:7480;top:1860;width:1788;height:380" fillcolor="#bfbfbf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sz w:val="15"/>
                        <w:szCs w:val="15"/>
                        <w:lang w:val="ru-RU"/>
                      </w:rPr>
                    </w:pPr>
                    <w:r w:rsidRPr="00732595">
                      <w:rPr>
                        <w:sz w:val="15"/>
                        <w:szCs w:val="15"/>
                        <w:lang w:val="ru-RU"/>
                      </w:rPr>
                      <w:t>финансиров</w:t>
                    </w:r>
                    <w:r w:rsidRPr="00732595">
                      <w:rPr>
                        <w:sz w:val="15"/>
                        <w:szCs w:val="15"/>
                        <w:lang w:val="ru-RU"/>
                      </w:rPr>
                      <w:t>а</w:t>
                    </w:r>
                    <w:r w:rsidRPr="00732595">
                      <w:rPr>
                        <w:sz w:val="15"/>
                        <w:szCs w:val="15"/>
                        <w:lang w:val="ru-RU"/>
                      </w:rPr>
                      <w:t>ние проектов</w:t>
                    </w:r>
                  </w:p>
                </w:txbxContent>
              </v:textbox>
            </v:shape>
            <v:roundrect id="_x0000_s1921" style="position:absolute;left:2853;top:2295;width:2599;height:465" arcsize="10923f" fillcolor="#bfbfbf" stroked="f">
              <v:fill r:id="rId13" o:title="90%" type="pattern"/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732595">
                      <w:rPr>
                        <w:b/>
                        <w:sz w:val="18"/>
                        <w:szCs w:val="18"/>
                        <w:lang w:val="ru-RU"/>
                      </w:rPr>
                      <w:t xml:space="preserve">ТЕХНОЛОГИЧЕСКАЯ ПЛАТФОРМА </w:t>
                    </w:r>
                  </w:p>
                  <w:p w:rsidR="00A57B97" w:rsidRPr="00732595" w:rsidRDefault="00A57B97" w:rsidP="00A57B9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 w:rsidRPr="00732595">
                      <w:rPr>
                        <w:b/>
                        <w:sz w:val="18"/>
                        <w:szCs w:val="18"/>
                        <w:lang w:val="ru-RU"/>
                      </w:rPr>
                      <w:t>«НАНОИНД</w:t>
                    </w:r>
                    <w:r w:rsidRPr="00732595">
                      <w:rPr>
                        <w:b/>
                        <w:sz w:val="18"/>
                        <w:szCs w:val="18"/>
                        <w:lang w:val="ru-RU"/>
                      </w:rPr>
                      <w:t>У</w:t>
                    </w:r>
                    <w:r w:rsidRPr="00732595">
                      <w:rPr>
                        <w:b/>
                        <w:sz w:val="18"/>
                        <w:szCs w:val="18"/>
                        <w:lang w:val="ru-RU"/>
                      </w:rPr>
                      <w:t>СТРИЯ»</w:t>
                    </w:r>
                  </w:p>
                </w:txbxContent>
              </v:textbox>
            </v:roundrect>
            <v:roundrect id="_x0000_s1922" style="position:absolute;left:2437;top:2721;width:3188;height:1404" arcsize="10923f" fillcolor="#7f7f7f">
              <v:fill r:id="rId14" o:title="Темный диагональный 1" type="pattern"/>
            </v:roundrect>
            <v:shape id="_x0000_s1923" type="#_x0000_t66" style="position:absolute;left:5640;top:2961;width:1307;height:349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Задачи</w:t>
                    </w:r>
                  </w:p>
                </w:txbxContent>
              </v:textbox>
            </v:shape>
            <v:shape id="_x0000_s1924" type="#_x0000_t13" style="position:absolute;left:5625;top:3778;width:1322;height:388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Проект</w:t>
                    </w:r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925" type="#_x0000_t69" style="position:absolute;left:5625;top:3264;width:1322;height:519" adj="4315,5408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Консультации</w:t>
                    </w:r>
                  </w:p>
                </w:txbxContent>
              </v:textbox>
            </v:shape>
            <v:roundrect id="_x0000_s1926" style="position:absolute;left:6947;top:2295;width:2468;height:466" arcsize="10923f" fillcolor="#d8d8d8">
              <v:textbox>
                <w:txbxContent>
                  <w:p w:rsidR="00A57B97" w:rsidRDefault="00A57B97" w:rsidP="00A57B9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b/>
                        <w:sz w:val="18"/>
                        <w:szCs w:val="18"/>
                        <w:lang w:val="ru-RU"/>
                      </w:rPr>
                      <w:t>КООРДИНАЦИОННЫЙ СОВЕТ</w:t>
                    </w:r>
                  </w:p>
                  <w:p w:rsidR="00A57B97" w:rsidRPr="00732595" w:rsidRDefault="00A57B97" w:rsidP="00A57B97">
                    <w:pPr>
                      <w:jc w:val="center"/>
                      <w:rPr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b/>
                        <w:sz w:val="18"/>
                        <w:szCs w:val="18"/>
                        <w:lang w:val="ru-RU"/>
                      </w:rPr>
                      <w:t>ИСПОЛНИТЕЛЬНАЯ ДИРЕКЦИЯ</w:t>
                    </w:r>
                  </w:p>
                </w:txbxContent>
              </v:textbox>
            </v:roundrect>
            <v:roundrect id="_x0000_s1927" style="position:absolute;left:6947;top:3062;width:2564;height:1063" arcsize="10923f" fillcolor="#d8d8d8"/>
            <v:shape id="_x0000_s1928" type="#_x0000_t67" style="position:absolute;left:7006;top:2761;width:961;height:301" fillcolor="#f2f2f2">
              <v:textbox>
                <w:txbxContent>
                  <w:p w:rsidR="00A57B97" w:rsidRPr="00732595" w:rsidRDefault="00A57B97" w:rsidP="00A57B97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 xml:space="preserve">задачи 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929" type="#_x0000_t68" style="position:absolute;left:8231;top:2760;width:1184;height:302" fillcolor="#f2f2f2">
              <v:textbox>
                <w:txbxContent>
                  <w:p w:rsidR="00A57B97" w:rsidRPr="00732595" w:rsidRDefault="00A57B97" w:rsidP="00A57B97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проекты</w:t>
                    </w:r>
                  </w:p>
                </w:txbxContent>
              </v:textbox>
            </v:shape>
            <v:shape id="_x0000_s1930" type="#_x0000_t202" style="position:absolute;left:7137;top:3109;width:1993;height:255" fillcolor="#d8d8d8" stroked="f">
              <v:textbox>
                <w:txbxContent>
                  <w:p w:rsidR="00A57B97" w:rsidRPr="00732595" w:rsidRDefault="00A57B97" w:rsidP="00A57B97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b/>
                        <w:sz w:val="16"/>
                        <w:szCs w:val="16"/>
                        <w:lang w:val="ru-RU"/>
                      </w:rPr>
                      <w:t>ЭКСПЕРТНЫЙ СОВЕТ</w:t>
                    </w:r>
                  </w:p>
                </w:txbxContent>
              </v:textbox>
            </v:shape>
            <v:shape id="_x0000_s1931" type="#_x0000_t202" style="position:absolute;left:7137;top:3426;width:961;height:606">
              <v:textbox>
                <w:txbxContent>
                  <w:p w:rsidR="00A57B97" w:rsidRPr="00A57B97" w:rsidRDefault="00A57B97" w:rsidP="00A57B97">
                    <w:pPr>
                      <w:spacing w:line="228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Анализ во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з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можностей реализации проекта</w:t>
                    </w:r>
                  </w:p>
                </w:txbxContent>
              </v:textbox>
            </v:shape>
            <v:shape id="_x0000_s1932" type="#_x0000_t202" style="position:absolute;left:8231;top:3426;width:1184;height:606">
              <v:textbox>
                <w:txbxContent>
                  <w:p w:rsidR="00A57B97" w:rsidRPr="00A57B97" w:rsidRDefault="00A57B97" w:rsidP="00A57B97">
                    <w:pPr>
                      <w:spacing w:line="228" w:lineRule="auto"/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Формирование сценариев реал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и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зации проекта и его координация</w:t>
                    </w:r>
                  </w:p>
                </w:txbxContent>
              </v:textbox>
            </v:shape>
            <v:roundrect id="_x0000_s1933" style="position:absolute;left:2561;top:2807;width:2945;height:557" arcsize="10923f" fillcolor="#d8d8d8" strokeweight="1pt">
              <v:textbox>
                <w:txbxContent>
                  <w:p w:rsidR="00A57B97" w:rsidRPr="00C2441B" w:rsidRDefault="00C2441B" w:rsidP="00A57B9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 w:rsidRPr="00C2441B">
                      <w:rPr>
                        <w:b/>
                        <w:sz w:val="15"/>
                        <w:szCs w:val="15"/>
                        <w:lang w:val="ru-RU"/>
                      </w:rPr>
                      <w:t>НАУЧНО-ИССЛЕДОВАТЕЛЬСКИЙ КЛАСТЕР</w:t>
                    </w:r>
                  </w:p>
                  <w:p w:rsidR="00C2441B" w:rsidRPr="00C2441B" w:rsidRDefault="00C2441B" w:rsidP="00A57B97">
                    <w:pPr>
                      <w:jc w:val="center"/>
                      <w:rPr>
                        <w:b/>
                        <w:sz w:val="15"/>
                        <w:szCs w:val="15"/>
                        <w:lang w:val="ru-RU"/>
                      </w:rPr>
                    </w:pPr>
                    <w:r w:rsidRPr="00C2441B">
                      <w:rPr>
                        <w:b/>
                        <w:sz w:val="15"/>
                        <w:szCs w:val="15"/>
                        <w:lang w:val="ru-RU"/>
                      </w:rPr>
                      <w:t>(</w:t>
                    </w:r>
                    <w:r w:rsidRPr="00C2441B">
                      <w:rPr>
                        <w:sz w:val="15"/>
                        <w:szCs w:val="15"/>
                        <w:lang w:val="ru-RU"/>
                      </w:rPr>
                      <w:t>инновационный центр «Нанотехнологии и наноматери</w:t>
                    </w:r>
                    <w:r w:rsidRPr="00C2441B">
                      <w:rPr>
                        <w:sz w:val="15"/>
                        <w:szCs w:val="15"/>
                        <w:lang w:val="ru-RU"/>
                      </w:rPr>
                      <w:t>а</w:t>
                    </w:r>
                    <w:r w:rsidRPr="00C2441B">
                      <w:rPr>
                        <w:sz w:val="15"/>
                        <w:szCs w:val="15"/>
                        <w:lang w:val="ru-RU"/>
                      </w:rPr>
                      <w:t>лы», Наноцентр, ВУЗы, НИИ</w:t>
                    </w:r>
                    <w:r w:rsidRPr="00C2441B">
                      <w:rPr>
                        <w:b/>
                        <w:sz w:val="15"/>
                        <w:szCs w:val="15"/>
                        <w:lang w:val="ru-RU"/>
                      </w:rPr>
                      <w:t>)</w:t>
                    </w:r>
                  </w:p>
                </w:txbxContent>
              </v:textbox>
            </v:roundrect>
            <v:oval id="_x0000_s1934" style="position:absolute;left:2917;top:3690;width:2109;height:342">
              <v:textbox>
                <w:txbxContent>
                  <w:p w:rsidR="00C2441B" w:rsidRPr="00C2441B" w:rsidRDefault="00C2441B" w:rsidP="00C2441B">
                    <w:pPr>
                      <w:jc w:val="center"/>
                      <w:rPr>
                        <w:b/>
                        <w:sz w:val="16"/>
                        <w:szCs w:val="16"/>
                        <w:lang w:val="ru-RU"/>
                      </w:rPr>
                    </w:pPr>
                    <w:r w:rsidRPr="00C2441B">
                      <w:rPr>
                        <w:b/>
                        <w:sz w:val="16"/>
                        <w:szCs w:val="16"/>
                        <w:lang w:val="ru-RU"/>
                      </w:rPr>
                      <w:t>НИОКР</w:t>
                    </w:r>
                  </w:p>
                </w:txbxContent>
              </v:textbox>
            </v:oval>
            <v:shape id="_x0000_s1935" type="#_x0000_t67" style="position:absolute;left:3596;top:3364;width:754;height:326" fillcolor="#f2f2f2">
              <v:textbox style="layout-flow:vertical-ideographic"/>
            </v:shape>
            <v:shape id="_x0000_s1936" type="#_x0000_t68" style="position:absolute;left:5506;top:939;width:900;height:1301" fillcolor="#a5a5a5">
              <v:textbox style="layout-flow:vertical-ideographic"/>
            </v:shape>
            <w10:anchorlock/>
          </v:group>
        </w:pict>
      </w:r>
    </w:p>
    <w:p w:rsidR="00C2441B" w:rsidRPr="00C8452D" w:rsidRDefault="00AB651D" w:rsidP="00AB651D">
      <w:pPr>
        <w:pStyle w:val="af8"/>
        <w:spacing w:after="0" w:line="245" w:lineRule="auto"/>
        <w:ind w:firstLine="426"/>
        <w:jc w:val="center"/>
        <w:rPr>
          <w:lang w:val="ru-RU"/>
        </w:rPr>
      </w:pPr>
      <w:r w:rsidRPr="00C8452D">
        <w:rPr>
          <w:b/>
          <w:lang w:val="ru-RU"/>
        </w:rPr>
        <w:t>Рис. 2.</w:t>
      </w:r>
      <w:r w:rsidRPr="00C8452D">
        <w:rPr>
          <w:lang w:val="ru-RU"/>
        </w:rPr>
        <w:t xml:space="preserve"> Укрупненная модель технологической платформы «Наноиндустрия»,</w:t>
      </w:r>
      <w:r w:rsidR="00C2441B" w:rsidRPr="00C8452D">
        <w:rPr>
          <w:lang w:val="ru-RU"/>
        </w:rPr>
        <w:t xml:space="preserve"> </w:t>
      </w:r>
    </w:p>
    <w:p w:rsidR="00AB651D" w:rsidRPr="00C8452D" w:rsidRDefault="00AB651D" w:rsidP="00AB651D">
      <w:pPr>
        <w:pStyle w:val="af8"/>
        <w:spacing w:after="0" w:line="245" w:lineRule="auto"/>
        <w:ind w:firstLine="426"/>
        <w:jc w:val="center"/>
        <w:rPr>
          <w:lang w:val="ru-RU"/>
        </w:rPr>
      </w:pPr>
      <w:proofErr w:type="gramStart"/>
      <w:r w:rsidRPr="00C8452D">
        <w:rPr>
          <w:lang w:val="ru-RU"/>
        </w:rPr>
        <w:t>формируемой в Тамбовской о</w:t>
      </w:r>
      <w:r w:rsidRPr="00C8452D">
        <w:rPr>
          <w:lang w:val="ru-RU"/>
        </w:rPr>
        <w:t>б</w:t>
      </w:r>
      <w:r w:rsidRPr="00C8452D">
        <w:rPr>
          <w:lang w:val="ru-RU"/>
        </w:rPr>
        <w:t>ласти</w:t>
      </w:r>
      <w:proofErr w:type="gramEnd"/>
    </w:p>
    <w:p w:rsidR="00304F1C" w:rsidRPr="00C8452D" w:rsidRDefault="00304F1C" w:rsidP="00FC1D97">
      <w:pPr>
        <w:pStyle w:val="af8"/>
        <w:spacing w:after="0" w:line="245" w:lineRule="auto"/>
        <w:jc w:val="both"/>
        <w:rPr>
          <w:lang w:val="ru-RU"/>
        </w:rPr>
        <w:sectPr w:rsidR="00304F1C" w:rsidRPr="00C8452D" w:rsidSect="00FC1D97">
          <w:footnotePr>
            <w:numRestart w:val="eachPage"/>
          </w:footnotePr>
          <w:pgSz w:w="11907" w:h="8392" w:orient="landscape" w:code="11"/>
          <w:pgMar w:top="1077" w:right="964" w:bottom="1077" w:left="964" w:header="720" w:footer="720" w:gutter="0"/>
          <w:cols w:space="60"/>
          <w:noEndnote/>
          <w:docGrid w:linePitch="272"/>
        </w:sectPr>
      </w:pPr>
    </w:p>
    <w:p w:rsidR="004F143C" w:rsidRPr="00C8452D" w:rsidRDefault="00B8362C" w:rsidP="0066781B">
      <w:pPr>
        <w:tabs>
          <w:tab w:val="left" w:pos="709"/>
        </w:tabs>
        <w:spacing w:line="233" w:lineRule="auto"/>
        <w:ind w:firstLine="454"/>
        <w:jc w:val="center"/>
        <w:rPr>
          <w:b/>
          <w:caps/>
          <w:lang w:val="ru-RU"/>
        </w:rPr>
      </w:pPr>
      <w:r w:rsidRPr="00C8452D">
        <w:rPr>
          <w:b/>
          <w:caps/>
          <w:lang w:val="ru-RU"/>
        </w:rPr>
        <w:lastRenderedPageBreak/>
        <w:t xml:space="preserve">Основное содержание диссертации </w:t>
      </w:r>
    </w:p>
    <w:p w:rsidR="00B8362C" w:rsidRPr="00C8452D" w:rsidRDefault="00B8362C" w:rsidP="0066781B">
      <w:pPr>
        <w:tabs>
          <w:tab w:val="left" w:pos="709"/>
        </w:tabs>
        <w:spacing w:line="233" w:lineRule="auto"/>
        <w:ind w:firstLine="454"/>
        <w:jc w:val="center"/>
        <w:rPr>
          <w:b/>
          <w:caps/>
          <w:lang w:val="ru-RU"/>
        </w:rPr>
      </w:pPr>
      <w:r w:rsidRPr="00C8452D">
        <w:rPr>
          <w:b/>
          <w:caps/>
          <w:lang w:val="ru-RU"/>
        </w:rPr>
        <w:t>отражено в следующи</w:t>
      </w:r>
      <w:r w:rsidR="00377B42" w:rsidRPr="00C8452D">
        <w:rPr>
          <w:b/>
          <w:caps/>
          <w:lang w:val="ru-RU"/>
        </w:rPr>
        <w:t>х работах автора</w:t>
      </w:r>
    </w:p>
    <w:p w:rsidR="004F143C" w:rsidRPr="00C8452D" w:rsidRDefault="004F143C" w:rsidP="0066781B">
      <w:pPr>
        <w:pStyle w:val="af8"/>
        <w:tabs>
          <w:tab w:val="left" w:pos="709"/>
        </w:tabs>
        <w:spacing w:after="0" w:line="233" w:lineRule="auto"/>
        <w:ind w:right="6" w:firstLine="454"/>
        <w:jc w:val="center"/>
        <w:rPr>
          <w:b/>
          <w:i/>
          <w:lang w:val="ru-RU"/>
        </w:rPr>
      </w:pPr>
    </w:p>
    <w:p w:rsidR="004F143C" w:rsidRPr="00C8452D" w:rsidRDefault="00B8362C" w:rsidP="006A3493">
      <w:pPr>
        <w:pStyle w:val="af8"/>
        <w:tabs>
          <w:tab w:val="left" w:pos="709"/>
        </w:tabs>
        <w:spacing w:after="0"/>
        <w:ind w:right="6" w:firstLine="454"/>
        <w:jc w:val="center"/>
        <w:rPr>
          <w:b/>
          <w:i/>
          <w:lang w:val="ru-RU"/>
        </w:rPr>
      </w:pPr>
      <w:r w:rsidRPr="00C8452D">
        <w:rPr>
          <w:b/>
          <w:i/>
          <w:lang w:val="ru-RU"/>
        </w:rPr>
        <w:t>Статьи согласно перечню периодических научных изданий, р</w:t>
      </w:r>
      <w:r w:rsidRPr="00C8452D">
        <w:rPr>
          <w:b/>
          <w:i/>
          <w:lang w:val="ru-RU"/>
        </w:rPr>
        <w:t>е</w:t>
      </w:r>
      <w:r w:rsidRPr="00C8452D">
        <w:rPr>
          <w:b/>
          <w:i/>
          <w:lang w:val="ru-RU"/>
        </w:rPr>
        <w:t>комендуемых ВАК России:</w:t>
      </w:r>
    </w:p>
    <w:p w:rsidR="00D86CE1" w:rsidRPr="00C8452D" w:rsidRDefault="00D86CE1" w:rsidP="006A3493">
      <w:pPr>
        <w:numPr>
          <w:ilvl w:val="0"/>
          <w:numId w:val="1"/>
        </w:numPr>
        <w:ind w:left="0" w:firstLine="425"/>
        <w:jc w:val="both"/>
        <w:rPr>
          <w:b/>
          <w:lang w:val="ru-RU"/>
        </w:rPr>
      </w:pPr>
      <w:r w:rsidRPr="00C8452D">
        <w:rPr>
          <w:bCs/>
          <w:i/>
          <w:lang w:val="ru-RU"/>
        </w:rPr>
        <w:t>Ракитина И.С.</w:t>
      </w:r>
      <w:r w:rsidR="00E1470D" w:rsidRPr="00C8452D">
        <w:rPr>
          <w:bCs/>
          <w:lang w:val="ru-RU"/>
        </w:rPr>
        <w:t xml:space="preserve"> </w:t>
      </w:r>
      <w:r w:rsidRPr="00C8452D">
        <w:rPr>
          <w:lang w:val="ru-RU"/>
        </w:rPr>
        <w:t>К вопросу о сущности и структуре регионал</w:t>
      </w:r>
      <w:r w:rsidRPr="00C8452D">
        <w:rPr>
          <w:lang w:val="ru-RU"/>
        </w:rPr>
        <w:t>ь</w:t>
      </w:r>
      <w:r w:rsidRPr="00C8452D">
        <w:rPr>
          <w:lang w:val="ru-RU"/>
        </w:rPr>
        <w:t>ной инновационной подсистемы [Текст] / И.С. Ракитина // С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циально-экономические явления и процессы. </w:t>
      </w:r>
      <w:r w:rsidR="00C8452D">
        <w:rPr>
          <w:lang w:val="ru-RU"/>
        </w:rPr>
        <w:t xml:space="preserve">– </w:t>
      </w:r>
      <w:r w:rsidRPr="00C8452D">
        <w:rPr>
          <w:lang w:val="ru-RU"/>
        </w:rPr>
        <w:t xml:space="preserve">2013. </w:t>
      </w:r>
      <w:r w:rsidR="00C8452D">
        <w:rPr>
          <w:lang w:val="ru-RU"/>
        </w:rPr>
        <w:t xml:space="preserve">– </w:t>
      </w:r>
      <w:r w:rsidRPr="00C8452D">
        <w:rPr>
          <w:lang w:val="ru-RU"/>
        </w:rPr>
        <w:t>№4. – 0,5 п.</w:t>
      </w:r>
      <w:proofErr w:type="gramStart"/>
      <w:r w:rsidRPr="00C8452D">
        <w:rPr>
          <w:lang w:val="ru-RU"/>
        </w:rPr>
        <w:t>л</w:t>
      </w:r>
      <w:proofErr w:type="gramEnd"/>
      <w:r w:rsidRPr="00C8452D">
        <w:rPr>
          <w:lang w:val="ru-RU"/>
        </w:rPr>
        <w:t>.</w:t>
      </w:r>
    </w:p>
    <w:p w:rsidR="00D86CE1" w:rsidRPr="00C8452D" w:rsidRDefault="00D86CE1" w:rsidP="006A3493">
      <w:pPr>
        <w:numPr>
          <w:ilvl w:val="0"/>
          <w:numId w:val="1"/>
        </w:numPr>
        <w:ind w:left="0" w:firstLine="425"/>
        <w:jc w:val="both"/>
        <w:rPr>
          <w:b/>
          <w:lang w:val="ru-RU"/>
        </w:rPr>
      </w:pPr>
      <w:r w:rsidRPr="00C8452D">
        <w:rPr>
          <w:bCs/>
          <w:i/>
          <w:lang w:val="ru-RU"/>
        </w:rPr>
        <w:t>Ракитина И.С.</w:t>
      </w:r>
      <w:r w:rsidRPr="00C8452D">
        <w:rPr>
          <w:bCs/>
          <w:lang w:val="ru-RU"/>
        </w:rPr>
        <w:t xml:space="preserve"> </w:t>
      </w:r>
      <w:r w:rsidR="006A3493" w:rsidRPr="00C8452D">
        <w:rPr>
          <w:bCs/>
          <w:lang w:val="ru-RU"/>
        </w:rPr>
        <w:t>М</w:t>
      </w:r>
      <w:r w:rsidRPr="00C8452D">
        <w:rPr>
          <w:lang w:val="ru-RU"/>
        </w:rPr>
        <w:t>етодик</w:t>
      </w:r>
      <w:r w:rsidR="006A3493" w:rsidRPr="00C8452D">
        <w:rPr>
          <w:lang w:val="ru-RU"/>
        </w:rPr>
        <w:t>и</w:t>
      </w:r>
      <w:r w:rsidRPr="00C8452D">
        <w:rPr>
          <w:lang w:val="ru-RU"/>
        </w:rPr>
        <w:t xml:space="preserve"> оценки уровня развития регионал</w:t>
      </w:r>
      <w:r w:rsidRPr="00C8452D">
        <w:rPr>
          <w:lang w:val="ru-RU"/>
        </w:rPr>
        <w:t>ь</w:t>
      </w:r>
      <w:r w:rsidRPr="00C8452D">
        <w:rPr>
          <w:lang w:val="ru-RU"/>
        </w:rPr>
        <w:t>ных инновационных подсистем [Текст] / И.С. Ракитина // Социал</w:t>
      </w:r>
      <w:r w:rsidRPr="00C8452D">
        <w:rPr>
          <w:lang w:val="ru-RU"/>
        </w:rPr>
        <w:t>ь</w:t>
      </w:r>
      <w:r w:rsidRPr="00C8452D">
        <w:rPr>
          <w:lang w:val="ru-RU"/>
        </w:rPr>
        <w:t>но-экономические явления и процессы.</w:t>
      </w:r>
      <w:r w:rsidR="00C8452D">
        <w:rPr>
          <w:lang w:val="ru-RU"/>
        </w:rPr>
        <w:t xml:space="preserve"> – </w:t>
      </w:r>
      <w:r w:rsidRPr="00C8452D">
        <w:rPr>
          <w:lang w:val="ru-RU"/>
        </w:rPr>
        <w:t xml:space="preserve">2013. </w:t>
      </w:r>
      <w:r w:rsidR="00C8452D">
        <w:rPr>
          <w:lang w:val="ru-RU"/>
        </w:rPr>
        <w:t xml:space="preserve">– </w:t>
      </w:r>
      <w:r w:rsidRPr="00C8452D">
        <w:rPr>
          <w:lang w:val="ru-RU"/>
        </w:rPr>
        <w:t>№5. – 0,5 п.</w:t>
      </w:r>
      <w:proofErr w:type="gramStart"/>
      <w:r w:rsidRPr="00C8452D">
        <w:rPr>
          <w:lang w:val="ru-RU"/>
        </w:rPr>
        <w:t>л</w:t>
      </w:r>
      <w:proofErr w:type="gramEnd"/>
      <w:r w:rsidRPr="00C8452D">
        <w:rPr>
          <w:lang w:val="ru-RU"/>
        </w:rPr>
        <w:t>.</w:t>
      </w:r>
    </w:p>
    <w:p w:rsidR="00D86CE1" w:rsidRPr="00C8452D" w:rsidRDefault="00D86CE1" w:rsidP="006A3493">
      <w:pPr>
        <w:numPr>
          <w:ilvl w:val="0"/>
          <w:numId w:val="1"/>
        </w:numPr>
        <w:ind w:left="0" w:firstLine="425"/>
        <w:jc w:val="both"/>
        <w:rPr>
          <w:b/>
          <w:spacing w:val="-2"/>
          <w:lang w:val="ru-RU"/>
        </w:rPr>
      </w:pPr>
      <w:r w:rsidRPr="00C8452D">
        <w:rPr>
          <w:bCs/>
          <w:i/>
          <w:spacing w:val="-2"/>
          <w:lang w:val="ru-RU"/>
        </w:rPr>
        <w:t>Ракитина И.С.</w:t>
      </w:r>
      <w:r w:rsidR="00EA06C1" w:rsidRPr="00C8452D">
        <w:rPr>
          <w:bCs/>
          <w:i/>
          <w:spacing w:val="-2"/>
          <w:lang w:val="ru-RU"/>
        </w:rPr>
        <w:t xml:space="preserve"> </w:t>
      </w:r>
      <w:r w:rsidRPr="00C8452D">
        <w:rPr>
          <w:spacing w:val="-2"/>
          <w:lang w:val="ru-RU"/>
        </w:rPr>
        <w:t>Механизмы п</w:t>
      </w:r>
      <w:r w:rsidRPr="00C8452D">
        <w:rPr>
          <w:iCs/>
          <w:spacing w:val="-2"/>
          <w:lang w:val="ru-RU"/>
        </w:rPr>
        <w:t xml:space="preserve">овышения </w:t>
      </w:r>
      <w:r w:rsidRPr="00C8452D">
        <w:rPr>
          <w:spacing w:val="-2"/>
          <w:lang w:val="ru-RU"/>
        </w:rPr>
        <w:t>эффективности фун</w:t>
      </w:r>
      <w:r w:rsidRPr="00C8452D">
        <w:rPr>
          <w:spacing w:val="-2"/>
          <w:lang w:val="ru-RU"/>
        </w:rPr>
        <w:t>к</w:t>
      </w:r>
      <w:r w:rsidRPr="00C8452D">
        <w:rPr>
          <w:spacing w:val="-2"/>
          <w:lang w:val="ru-RU"/>
        </w:rPr>
        <w:t xml:space="preserve">ционирования региональной инновационной подсистемы [Текст] / И.С. Ракитина, </w:t>
      </w:r>
      <w:r w:rsidR="00EA06C1" w:rsidRPr="00C8452D">
        <w:rPr>
          <w:bCs/>
          <w:spacing w:val="-2"/>
          <w:lang w:val="ru-RU"/>
        </w:rPr>
        <w:t>В.И. Меньщикова</w:t>
      </w:r>
      <w:r w:rsidR="00EA06C1" w:rsidRPr="00C8452D">
        <w:rPr>
          <w:bCs/>
          <w:i/>
          <w:spacing w:val="-2"/>
          <w:lang w:val="ru-RU"/>
        </w:rPr>
        <w:t xml:space="preserve"> </w:t>
      </w:r>
      <w:r w:rsidRPr="00C8452D">
        <w:rPr>
          <w:spacing w:val="-2"/>
          <w:lang w:val="ru-RU"/>
        </w:rPr>
        <w:t>// Социально-экономические явления и пр</w:t>
      </w:r>
      <w:r w:rsidRPr="00C8452D">
        <w:rPr>
          <w:spacing w:val="-2"/>
          <w:lang w:val="ru-RU"/>
        </w:rPr>
        <w:t>о</w:t>
      </w:r>
      <w:r w:rsidRPr="00C8452D">
        <w:rPr>
          <w:spacing w:val="-2"/>
          <w:lang w:val="ru-RU"/>
        </w:rPr>
        <w:t xml:space="preserve">цессы. </w:t>
      </w:r>
      <w:r w:rsidR="00C8452D">
        <w:rPr>
          <w:spacing w:val="-2"/>
          <w:lang w:val="ru-RU"/>
        </w:rPr>
        <w:t xml:space="preserve">– </w:t>
      </w:r>
      <w:r w:rsidRPr="00C8452D">
        <w:rPr>
          <w:spacing w:val="-2"/>
          <w:lang w:val="ru-RU"/>
        </w:rPr>
        <w:t xml:space="preserve">2013. </w:t>
      </w:r>
      <w:r w:rsidR="00C8452D">
        <w:rPr>
          <w:spacing w:val="-2"/>
          <w:lang w:val="ru-RU"/>
        </w:rPr>
        <w:t xml:space="preserve">– </w:t>
      </w:r>
      <w:r w:rsidRPr="00C8452D">
        <w:rPr>
          <w:spacing w:val="-2"/>
          <w:lang w:val="ru-RU"/>
        </w:rPr>
        <w:t>№5. – 0,8 п.л. (авт. – 0,4 п.</w:t>
      </w:r>
      <w:proofErr w:type="gramStart"/>
      <w:r w:rsidRPr="00C8452D">
        <w:rPr>
          <w:spacing w:val="-2"/>
          <w:lang w:val="ru-RU"/>
        </w:rPr>
        <w:t>л</w:t>
      </w:r>
      <w:proofErr w:type="gramEnd"/>
      <w:r w:rsidRPr="00C8452D">
        <w:rPr>
          <w:spacing w:val="-2"/>
          <w:lang w:val="ru-RU"/>
        </w:rPr>
        <w:t>.).</w:t>
      </w:r>
    </w:p>
    <w:p w:rsidR="004F143C" w:rsidRPr="00C8452D" w:rsidRDefault="004F143C" w:rsidP="006A3493">
      <w:pPr>
        <w:pStyle w:val="af8"/>
        <w:tabs>
          <w:tab w:val="left" w:pos="709"/>
        </w:tabs>
        <w:spacing w:after="0"/>
        <w:ind w:right="6" w:firstLine="454"/>
        <w:rPr>
          <w:b/>
          <w:lang w:val="ru-RU"/>
        </w:rPr>
      </w:pPr>
    </w:p>
    <w:p w:rsidR="004F143C" w:rsidRPr="00C8452D" w:rsidRDefault="0066781B" w:rsidP="006A3493">
      <w:pPr>
        <w:pStyle w:val="af8"/>
        <w:tabs>
          <w:tab w:val="left" w:pos="709"/>
        </w:tabs>
        <w:spacing w:after="0"/>
        <w:ind w:right="6" w:firstLine="454"/>
        <w:jc w:val="center"/>
        <w:rPr>
          <w:b/>
          <w:i/>
          <w:lang w:val="ru-RU"/>
        </w:rPr>
      </w:pPr>
      <w:r w:rsidRPr="00C8452D">
        <w:rPr>
          <w:b/>
          <w:i/>
          <w:lang w:val="ru-RU"/>
        </w:rPr>
        <w:t>Другие публикации:</w:t>
      </w:r>
    </w:p>
    <w:p w:rsidR="000C21A7" w:rsidRPr="00C8452D" w:rsidRDefault="000C21A7" w:rsidP="006A3493">
      <w:pPr>
        <w:widowControl/>
        <w:numPr>
          <w:ilvl w:val="0"/>
          <w:numId w:val="1"/>
        </w:numPr>
        <w:ind w:left="0" w:firstLine="454"/>
        <w:jc w:val="both"/>
        <w:rPr>
          <w:b/>
          <w:bCs/>
          <w:lang w:val="ru-RU"/>
        </w:rPr>
      </w:pPr>
      <w:r w:rsidRPr="00C8452D">
        <w:rPr>
          <w:bCs/>
          <w:i/>
          <w:lang w:val="ru-RU"/>
        </w:rPr>
        <w:t xml:space="preserve">Ракитина И.С. </w:t>
      </w:r>
      <w:r w:rsidR="006A3493" w:rsidRPr="00C8452D">
        <w:rPr>
          <w:bCs/>
          <w:lang w:val="ru-RU"/>
        </w:rPr>
        <w:t>Анализ тенденций развития инновационной сферы региональной экономики</w:t>
      </w:r>
      <w:r w:rsidRPr="00C8452D">
        <w:rPr>
          <w:lang w:val="ru-RU"/>
        </w:rPr>
        <w:t xml:space="preserve"> [Текст] / И.С. Ракитина // </w:t>
      </w:r>
      <w:r w:rsidR="006A3493" w:rsidRPr="00C8452D">
        <w:rPr>
          <w:lang w:val="ru-RU"/>
        </w:rPr>
        <w:t>Проблемы повышения конкурентоспособности социально-экономических си</w:t>
      </w:r>
      <w:r w:rsidR="006A3493" w:rsidRPr="00C8452D">
        <w:rPr>
          <w:lang w:val="ru-RU"/>
        </w:rPr>
        <w:t>с</w:t>
      </w:r>
      <w:r w:rsidR="006A3493" w:rsidRPr="00C8452D">
        <w:rPr>
          <w:lang w:val="ru-RU"/>
        </w:rPr>
        <w:t xml:space="preserve">тем в современной России: </w:t>
      </w:r>
      <w:r w:rsidR="00C8452D">
        <w:rPr>
          <w:lang w:val="ru-RU"/>
        </w:rPr>
        <w:t>м</w:t>
      </w:r>
      <w:r w:rsidR="006A3493" w:rsidRPr="00C8452D">
        <w:rPr>
          <w:lang w:val="ru-RU"/>
        </w:rPr>
        <w:t>ат</w:t>
      </w:r>
      <w:r w:rsidR="00C8452D">
        <w:rPr>
          <w:lang w:val="ru-RU"/>
        </w:rPr>
        <w:t>-</w:t>
      </w:r>
      <w:r w:rsidR="006A3493" w:rsidRPr="00C8452D">
        <w:rPr>
          <w:lang w:val="ru-RU"/>
        </w:rPr>
        <w:t>лы круглого стола</w:t>
      </w:r>
      <w:r w:rsidRPr="00C8452D">
        <w:rPr>
          <w:lang w:val="ru-RU"/>
        </w:rPr>
        <w:t>. – Тамбов: изд-во ТРОО «Бизнес-Наука-Общество», 2011. – 0,5 п.</w:t>
      </w:r>
      <w:proofErr w:type="gramStart"/>
      <w:r w:rsidRPr="00C8452D">
        <w:rPr>
          <w:lang w:val="ru-RU"/>
        </w:rPr>
        <w:t>л</w:t>
      </w:r>
      <w:proofErr w:type="gramEnd"/>
      <w:r w:rsidRPr="00C8452D">
        <w:rPr>
          <w:lang w:val="ru-RU"/>
        </w:rPr>
        <w:t>.</w:t>
      </w:r>
    </w:p>
    <w:p w:rsidR="00EB22C0" w:rsidRPr="00C8452D" w:rsidRDefault="00BB1381" w:rsidP="006A3493">
      <w:pPr>
        <w:numPr>
          <w:ilvl w:val="0"/>
          <w:numId w:val="1"/>
        </w:numPr>
        <w:ind w:left="0" w:firstLine="426"/>
        <w:contextualSpacing/>
        <w:jc w:val="both"/>
        <w:rPr>
          <w:spacing w:val="-2"/>
          <w:lang w:val="ru-RU"/>
        </w:rPr>
      </w:pPr>
      <w:r w:rsidRPr="00C8452D">
        <w:rPr>
          <w:bCs/>
          <w:i/>
          <w:spacing w:val="-2"/>
          <w:lang w:val="ru-RU"/>
        </w:rPr>
        <w:t xml:space="preserve">Ракитина И.С. </w:t>
      </w:r>
      <w:r w:rsidRPr="00C8452D">
        <w:rPr>
          <w:spacing w:val="-2"/>
          <w:lang w:val="ru-RU"/>
        </w:rPr>
        <w:t>К вопросу об  инновационном развитии р</w:t>
      </w:r>
      <w:r w:rsidRPr="00C8452D">
        <w:rPr>
          <w:spacing w:val="-2"/>
          <w:lang w:val="ru-RU"/>
        </w:rPr>
        <w:t>е</w:t>
      </w:r>
      <w:r w:rsidRPr="00C8452D">
        <w:rPr>
          <w:spacing w:val="-2"/>
          <w:lang w:val="ru-RU"/>
        </w:rPr>
        <w:t>гионов России</w:t>
      </w:r>
      <w:r w:rsidR="000964E9" w:rsidRPr="00C8452D">
        <w:rPr>
          <w:spacing w:val="-2"/>
          <w:lang w:val="ru-RU"/>
        </w:rPr>
        <w:t xml:space="preserve"> </w:t>
      </w:r>
      <w:r w:rsidRPr="00C8452D">
        <w:rPr>
          <w:spacing w:val="-2"/>
          <w:lang w:val="ru-RU"/>
        </w:rPr>
        <w:t>[Текст] / И.С. Ракитина //</w:t>
      </w:r>
      <w:r w:rsidR="00EB22C0" w:rsidRPr="00C8452D">
        <w:rPr>
          <w:spacing w:val="-2"/>
          <w:lang w:val="ru-RU"/>
        </w:rPr>
        <w:t xml:space="preserve"> Актуальные проблемы управления в современных условиях: мат-лы междунар. науч</w:t>
      </w:r>
      <w:proofErr w:type="gramStart"/>
      <w:r w:rsidR="00EB22C0" w:rsidRPr="00C8452D">
        <w:rPr>
          <w:spacing w:val="-2"/>
          <w:lang w:val="ru-RU"/>
        </w:rPr>
        <w:t>.-</w:t>
      </w:r>
      <w:proofErr w:type="gramEnd"/>
      <w:r w:rsidR="00EB22C0" w:rsidRPr="00C8452D">
        <w:rPr>
          <w:spacing w:val="-2"/>
          <w:lang w:val="ru-RU"/>
        </w:rPr>
        <w:t>практ. конф. – Та</w:t>
      </w:r>
      <w:r w:rsidR="00EB22C0" w:rsidRPr="00C8452D">
        <w:rPr>
          <w:spacing w:val="-2"/>
          <w:lang w:val="ru-RU"/>
        </w:rPr>
        <w:t>м</w:t>
      </w:r>
      <w:r w:rsidR="00EB22C0" w:rsidRPr="00C8452D">
        <w:rPr>
          <w:spacing w:val="-2"/>
          <w:lang w:val="ru-RU"/>
        </w:rPr>
        <w:t>бов: Изд-во ТРОО «Бизнес-Наука-Общество», 2012. – 0,5 п.</w:t>
      </w:r>
      <w:proofErr w:type="gramStart"/>
      <w:r w:rsidR="00EB22C0" w:rsidRPr="00C8452D">
        <w:rPr>
          <w:spacing w:val="-2"/>
          <w:lang w:val="ru-RU"/>
        </w:rPr>
        <w:t>л</w:t>
      </w:r>
      <w:proofErr w:type="gramEnd"/>
      <w:r w:rsidR="00EB22C0" w:rsidRPr="00C8452D">
        <w:rPr>
          <w:spacing w:val="-2"/>
          <w:lang w:val="ru-RU"/>
        </w:rPr>
        <w:t>.</w:t>
      </w:r>
    </w:p>
    <w:p w:rsidR="00856F4C" w:rsidRPr="00C8452D" w:rsidRDefault="000964E9" w:rsidP="006A3493">
      <w:pPr>
        <w:widowControl/>
        <w:numPr>
          <w:ilvl w:val="0"/>
          <w:numId w:val="1"/>
        </w:numPr>
        <w:ind w:left="0" w:firstLine="454"/>
        <w:jc w:val="both"/>
        <w:rPr>
          <w:b/>
          <w:bCs/>
          <w:lang w:val="ru-RU"/>
        </w:rPr>
      </w:pPr>
      <w:r w:rsidRPr="00C8452D">
        <w:rPr>
          <w:bCs/>
          <w:i/>
          <w:lang w:val="ru-RU"/>
        </w:rPr>
        <w:t xml:space="preserve">Ракитина И.С. </w:t>
      </w:r>
      <w:r w:rsidRPr="00C8452D">
        <w:rPr>
          <w:lang w:val="ru-RU"/>
        </w:rPr>
        <w:t>Проблемы формирования региональной инн</w:t>
      </w:r>
      <w:r w:rsidRPr="00C8452D">
        <w:rPr>
          <w:lang w:val="ru-RU"/>
        </w:rPr>
        <w:t>о</w:t>
      </w:r>
      <w:r w:rsidRPr="00C8452D">
        <w:rPr>
          <w:lang w:val="ru-RU"/>
        </w:rPr>
        <w:t xml:space="preserve">вационной </w:t>
      </w:r>
      <w:r w:rsidR="006A3493" w:rsidRPr="00C8452D">
        <w:rPr>
          <w:lang w:val="ru-RU"/>
        </w:rPr>
        <w:t>под</w:t>
      </w:r>
      <w:r w:rsidRPr="00C8452D">
        <w:rPr>
          <w:lang w:val="ru-RU"/>
        </w:rPr>
        <w:t xml:space="preserve">системы в России [Текст] / И.С. Ракитина // </w:t>
      </w:r>
      <w:r w:rsidR="00BB1381" w:rsidRPr="00C8452D">
        <w:rPr>
          <w:lang w:val="ru-RU"/>
        </w:rPr>
        <w:t>Сборник трудов кафедры политической экономии и МГХ: сб</w:t>
      </w:r>
      <w:proofErr w:type="gramStart"/>
      <w:r w:rsidR="00BB1381" w:rsidRPr="00C8452D">
        <w:rPr>
          <w:lang w:val="ru-RU"/>
        </w:rPr>
        <w:t>.н</w:t>
      </w:r>
      <w:proofErr w:type="gramEnd"/>
      <w:r w:rsidR="00BB1381" w:rsidRPr="00C8452D">
        <w:rPr>
          <w:lang w:val="ru-RU"/>
        </w:rPr>
        <w:t>ауч.трудов. – Та</w:t>
      </w:r>
      <w:r w:rsidR="00BB1381" w:rsidRPr="00C8452D">
        <w:rPr>
          <w:lang w:val="ru-RU"/>
        </w:rPr>
        <w:t>м</w:t>
      </w:r>
      <w:r w:rsidR="00BB1381" w:rsidRPr="00C8452D">
        <w:rPr>
          <w:lang w:val="ru-RU"/>
        </w:rPr>
        <w:t>бов: изд-во ТРОО «Бизнес-Наука-Общество», 2013. – Вып.1. –</w:t>
      </w:r>
      <w:r w:rsidRPr="00C8452D">
        <w:rPr>
          <w:lang w:val="ru-RU"/>
        </w:rPr>
        <w:t xml:space="preserve"> 0,5 п.</w:t>
      </w:r>
      <w:proofErr w:type="gramStart"/>
      <w:r w:rsidRPr="00C8452D">
        <w:rPr>
          <w:lang w:val="ru-RU"/>
        </w:rPr>
        <w:t>л</w:t>
      </w:r>
      <w:proofErr w:type="gramEnd"/>
      <w:r w:rsidRPr="00C8452D">
        <w:rPr>
          <w:lang w:val="ru-RU"/>
        </w:rPr>
        <w:t>.</w:t>
      </w:r>
    </w:p>
    <w:sectPr w:rsidR="00856F4C" w:rsidRPr="00C8452D" w:rsidSect="000E54AE">
      <w:footnotePr>
        <w:numRestart w:val="eachPage"/>
      </w:footnotePr>
      <w:pgSz w:w="8392" w:h="11907" w:code="11"/>
      <w:pgMar w:top="964" w:right="1077" w:bottom="964" w:left="107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82" w:rsidRDefault="00330F82" w:rsidP="00ED21FD">
      <w:r>
        <w:separator/>
      </w:r>
    </w:p>
  </w:endnote>
  <w:endnote w:type="continuationSeparator" w:id="0">
    <w:p w:rsidR="00330F82" w:rsidRDefault="00330F82" w:rsidP="00ED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97" w:rsidRPr="000C21A7" w:rsidRDefault="00A57B97" w:rsidP="00A96684">
    <w:pPr>
      <w:pStyle w:val="ac"/>
      <w:jc w:val="center"/>
      <w:rPr>
        <w:sz w:val="16"/>
        <w:szCs w:val="16"/>
        <w:lang w:val="ru-RU"/>
      </w:rPr>
    </w:pPr>
    <w:r w:rsidRPr="000C21A7">
      <w:rPr>
        <w:sz w:val="16"/>
        <w:szCs w:val="16"/>
      </w:rPr>
      <w:fldChar w:fldCharType="begin"/>
    </w:r>
    <w:r w:rsidRPr="000C21A7">
      <w:rPr>
        <w:sz w:val="16"/>
        <w:szCs w:val="16"/>
      </w:rPr>
      <w:instrText xml:space="preserve"> PAGE   \* MERGEFORMAT </w:instrText>
    </w:r>
    <w:r w:rsidRPr="000C21A7">
      <w:rPr>
        <w:sz w:val="16"/>
        <w:szCs w:val="16"/>
      </w:rPr>
      <w:fldChar w:fldCharType="separate"/>
    </w:r>
    <w:r w:rsidR="001D319E">
      <w:rPr>
        <w:noProof/>
        <w:sz w:val="16"/>
        <w:szCs w:val="16"/>
      </w:rPr>
      <w:t>1</w:t>
    </w:r>
    <w:r w:rsidRPr="000C21A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82" w:rsidRDefault="00330F82" w:rsidP="00ED21FD">
      <w:r>
        <w:separator/>
      </w:r>
    </w:p>
  </w:footnote>
  <w:footnote w:type="continuationSeparator" w:id="0">
    <w:p w:rsidR="00330F82" w:rsidRDefault="00330F82" w:rsidP="00ED21FD">
      <w:r>
        <w:continuationSeparator/>
      </w:r>
    </w:p>
  </w:footnote>
  <w:footnote w:id="1">
    <w:p w:rsidR="00A57B97" w:rsidRPr="00C8452D" w:rsidRDefault="00A57B97" w:rsidP="00C8452D">
      <w:pPr>
        <w:pStyle w:val="a5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  <w:r w:rsidRPr="00C8452D">
        <w:rPr>
          <w:rStyle w:val="a7"/>
          <w:rFonts w:ascii="Times New Roman" w:hAnsi="Times New Roman"/>
          <w:sz w:val="16"/>
          <w:szCs w:val="16"/>
        </w:rPr>
        <w:footnoteRef/>
      </w:r>
      <w:r w:rsidRPr="00C8452D">
        <w:rPr>
          <w:rFonts w:ascii="Times New Roman" w:hAnsi="Times New Roman"/>
          <w:sz w:val="16"/>
          <w:szCs w:val="16"/>
          <w:lang w:val="ru-RU"/>
        </w:rPr>
        <w:t xml:space="preserve"> По материалам сайта </w:t>
      </w:r>
      <w:r w:rsidRPr="00C8452D">
        <w:rPr>
          <w:rFonts w:ascii="Times New Roman" w:hAnsi="Times New Roman"/>
          <w:sz w:val="16"/>
          <w:szCs w:val="16"/>
        </w:rPr>
        <w:t>www</w:t>
      </w:r>
      <w:r w:rsidRPr="00C8452D">
        <w:rPr>
          <w:rFonts w:ascii="Times New Roman" w:hAnsi="Times New Roman"/>
          <w:sz w:val="16"/>
          <w:szCs w:val="16"/>
          <w:lang w:val="ru-RU"/>
        </w:rPr>
        <w:t>.</w:t>
      </w:r>
      <w:r w:rsidRPr="00C8452D">
        <w:rPr>
          <w:rFonts w:ascii="Times New Roman" w:hAnsi="Times New Roman"/>
          <w:sz w:val="16"/>
          <w:szCs w:val="16"/>
        </w:rPr>
        <w:t>kremlin</w:t>
      </w:r>
      <w:r w:rsidRPr="00C8452D">
        <w:rPr>
          <w:rFonts w:ascii="Times New Roman" w:hAnsi="Times New Roman"/>
          <w:sz w:val="16"/>
          <w:szCs w:val="16"/>
          <w:lang w:val="ru-RU"/>
        </w:rPr>
        <w:t>.</w:t>
      </w:r>
      <w:r w:rsidRPr="00C8452D">
        <w:rPr>
          <w:rFonts w:ascii="Times New Roman" w:hAnsi="Times New Roman"/>
          <w:sz w:val="16"/>
          <w:szCs w:val="16"/>
        </w:rPr>
        <w:t>ru</w:t>
      </w:r>
      <w:r w:rsidRPr="00C8452D">
        <w:rPr>
          <w:rFonts w:ascii="Times New Roman" w:hAnsi="Times New Roman"/>
          <w:sz w:val="16"/>
          <w:szCs w:val="16"/>
          <w:lang w:val="ru-RU"/>
        </w:rPr>
        <w:t>.</w:t>
      </w:r>
    </w:p>
  </w:footnote>
  <w:footnote w:id="2">
    <w:p w:rsidR="00A57B97" w:rsidRPr="00C8452D" w:rsidRDefault="00A57B97" w:rsidP="00C8452D">
      <w:pPr>
        <w:pStyle w:val="a5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  <w:r w:rsidRPr="00C8452D">
        <w:rPr>
          <w:rStyle w:val="a7"/>
          <w:rFonts w:ascii="Times New Roman" w:hAnsi="Times New Roman"/>
          <w:sz w:val="16"/>
          <w:szCs w:val="16"/>
        </w:rPr>
        <w:footnoteRef/>
      </w:r>
      <w:r w:rsidRPr="00C8452D">
        <w:rPr>
          <w:rFonts w:ascii="Times New Roman" w:hAnsi="Times New Roman"/>
          <w:sz w:val="16"/>
          <w:szCs w:val="16"/>
          <w:lang w:val="ru-RU"/>
        </w:rPr>
        <w:t xml:space="preserve"> По данным официального сайта Федеральной службы государственной статистики РФ. Режим доступа: http://www.gks.ru</w:t>
      </w:r>
    </w:p>
  </w:footnote>
  <w:footnote w:id="3">
    <w:p w:rsidR="00A57B97" w:rsidRPr="00C8452D" w:rsidRDefault="00A57B97" w:rsidP="00C8452D">
      <w:pPr>
        <w:shd w:val="clear" w:color="auto" w:fill="FFFFFF"/>
        <w:ind w:firstLine="284"/>
        <w:jc w:val="both"/>
        <w:rPr>
          <w:sz w:val="16"/>
          <w:szCs w:val="16"/>
          <w:lang w:val="ru-RU"/>
        </w:rPr>
      </w:pPr>
      <w:r w:rsidRPr="00C8452D">
        <w:rPr>
          <w:rStyle w:val="a7"/>
          <w:sz w:val="16"/>
          <w:szCs w:val="16"/>
        </w:rPr>
        <w:footnoteRef/>
      </w:r>
      <w:r w:rsidRPr="00C8452D">
        <w:rPr>
          <w:sz w:val="16"/>
          <w:szCs w:val="16"/>
          <w:lang w:val="ru-RU"/>
        </w:rPr>
        <w:t xml:space="preserve"> По данным официального сайта Администрации Тамбовской области. Режим дост</w:t>
      </w:r>
      <w:r w:rsidRPr="00C8452D">
        <w:rPr>
          <w:sz w:val="16"/>
          <w:szCs w:val="16"/>
          <w:lang w:val="ru-RU"/>
        </w:rPr>
        <w:t>у</w:t>
      </w:r>
      <w:r w:rsidRPr="00C8452D">
        <w:rPr>
          <w:sz w:val="16"/>
          <w:szCs w:val="16"/>
          <w:lang w:val="ru-RU"/>
        </w:rPr>
        <w:t xml:space="preserve">па: </w:t>
      </w:r>
      <w:r w:rsidRPr="00C8452D">
        <w:rPr>
          <w:sz w:val="16"/>
          <w:szCs w:val="16"/>
        </w:rPr>
        <w:t>http</w:t>
      </w:r>
      <w:r w:rsidRPr="00C8452D">
        <w:rPr>
          <w:sz w:val="16"/>
          <w:szCs w:val="16"/>
          <w:lang w:val="ru-RU"/>
        </w:rPr>
        <w:t>://</w:t>
      </w:r>
      <w:r w:rsidRPr="00C8452D">
        <w:rPr>
          <w:sz w:val="16"/>
          <w:szCs w:val="16"/>
        </w:rPr>
        <w:t>www</w:t>
      </w:r>
      <w:r w:rsidRPr="00C8452D">
        <w:rPr>
          <w:sz w:val="16"/>
          <w:szCs w:val="16"/>
          <w:lang w:val="ru-RU"/>
        </w:rPr>
        <w:t>.</w:t>
      </w:r>
      <w:r w:rsidRPr="00C8452D">
        <w:rPr>
          <w:sz w:val="16"/>
          <w:szCs w:val="16"/>
        </w:rPr>
        <w:t>tambov</w:t>
      </w:r>
      <w:r w:rsidRPr="00C8452D">
        <w:rPr>
          <w:sz w:val="16"/>
          <w:szCs w:val="16"/>
          <w:lang w:val="ru-RU"/>
        </w:rPr>
        <w:t>.</w:t>
      </w:r>
      <w:r w:rsidRPr="00C8452D">
        <w:rPr>
          <w:sz w:val="16"/>
          <w:szCs w:val="16"/>
        </w:rPr>
        <w:t>gov</w:t>
      </w:r>
      <w:r w:rsidRPr="00C8452D">
        <w:rPr>
          <w:sz w:val="16"/>
          <w:szCs w:val="16"/>
          <w:lang w:val="ru-RU"/>
        </w:rPr>
        <w:t>.</w:t>
      </w:r>
      <w:r w:rsidRPr="00C8452D">
        <w:rPr>
          <w:sz w:val="16"/>
          <w:szCs w:val="16"/>
        </w:rPr>
        <w:t>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F0E274"/>
    <w:lvl w:ilvl="0">
      <w:numFmt w:val="bullet"/>
      <w:lvlText w:val="*"/>
      <w:lvlJc w:val="left"/>
    </w:lvl>
  </w:abstractNum>
  <w:abstractNum w:abstractNumId="1">
    <w:nsid w:val="04416A83"/>
    <w:multiLevelType w:val="multilevel"/>
    <w:tmpl w:val="CAC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867"/>
    <w:multiLevelType w:val="hybridMultilevel"/>
    <w:tmpl w:val="8B0EFAB6"/>
    <w:lvl w:ilvl="0" w:tplc="5A481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C216E60"/>
    <w:multiLevelType w:val="hybridMultilevel"/>
    <w:tmpl w:val="56522118"/>
    <w:lvl w:ilvl="0" w:tplc="9FB4396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580E3E"/>
    <w:multiLevelType w:val="hybridMultilevel"/>
    <w:tmpl w:val="14543906"/>
    <w:lvl w:ilvl="0" w:tplc="D3248B54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90561"/>
    <w:multiLevelType w:val="hybridMultilevel"/>
    <w:tmpl w:val="2F8EE1AE"/>
    <w:lvl w:ilvl="0" w:tplc="D3248B5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B549FB"/>
    <w:multiLevelType w:val="hybridMultilevel"/>
    <w:tmpl w:val="AC06F908"/>
    <w:lvl w:ilvl="0" w:tplc="9572C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7F08C1"/>
    <w:multiLevelType w:val="multilevel"/>
    <w:tmpl w:val="F49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E6456"/>
    <w:multiLevelType w:val="multilevel"/>
    <w:tmpl w:val="0EB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1187D"/>
    <w:multiLevelType w:val="hybridMultilevel"/>
    <w:tmpl w:val="445629C0"/>
    <w:lvl w:ilvl="0" w:tplc="9572CB0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6415"/>
    <w:multiLevelType w:val="multilevel"/>
    <w:tmpl w:val="88B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E2531D"/>
    <w:multiLevelType w:val="hybridMultilevel"/>
    <w:tmpl w:val="F51240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85178"/>
    <w:multiLevelType w:val="hybridMultilevel"/>
    <w:tmpl w:val="CC72D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35027A"/>
    <w:multiLevelType w:val="hybridMultilevel"/>
    <w:tmpl w:val="8454F586"/>
    <w:lvl w:ilvl="0" w:tplc="9FB43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6A67"/>
    <w:multiLevelType w:val="hybridMultilevel"/>
    <w:tmpl w:val="D062E978"/>
    <w:lvl w:ilvl="0" w:tplc="09D46150">
      <w:start w:val="1"/>
      <w:numFmt w:val="decimal"/>
      <w:lvlText w:val="%1)"/>
      <w:lvlJc w:val="left"/>
      <w:pPr>
        <w:ind w:left="472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F927AC"/>
    <w:multiLevelType w:val="hybridMultilevel"/>
    <w:tmpl w:val="69845E4A"/>
    <w:lvl w:ilvl="0" w:tplc="9572C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80208"/>
    <w:multiLevelType w:val="hybridMultilevel"/>
    <w:tmpl w:val="3D50B4B4"/>
    <w:lvl w:ilvl="0" w:tplc="9572C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4F7D"/>
    <w:multiLevelType w:val="hybridMultilevel"/>
    <w:tmpl w:val="6778FAF4"/>
    <w:lvl w:ilvl="0" w:tplc="9572CB0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9942FD5"/>
    <w:multiLevelType w:val="hybridMultilevel"/>
    <w:tmpl w:val="878EDA46"/>
    <w:lvl w:ilvl="0" w:tplc="F3CEC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191C86"/>
    <w:multiLevelType w:val="hybridMultilevel"/>
    <w:tmpl w:val="CD78266A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0">
    <w:nsid w:val="3D162D7A"/>
    <w:multiLevelType w:val="multilevel"/>
    <w:tmpl w:val="D40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72DDC"/>
    <w:multiLevelType w:val="hybridMultilevel"/>
    <w:tmpl w:val="1C5693DA"/>
    <w:lvl w:ilvl="0" w:tplc="F3CEC96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2CF3DA9"/>
    <w:multiLevelType w:val="hybridMultilevel"/>
    <w:tmpl w:val="C9041AE6"/>
    <w:lvl w:ilvl="0" w:tplc="5296B29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3FB4778"/>
    <w:multiLevelType w:val="hybridMultilevel"/>
    <w:tmpl w:val="0E6EDAC6"/>
    <w:lvl w:ilvl="0" w:tplc="9572CB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7502E0"/>
    <w:multiLevelType w:val="multilevel"/>
    <w:tmpl w:val="D84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4A02B5"/>
    <w:multiLevelType w:val="hybridMultilevel"/>
    <w:tmpl w:val="F0709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5376AA2"/>
    <w:multiLevelType w:val="multilevel"/>
    <w:tmpl w:val="BCE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61A59"/>
    <w:multiLevelType w:val="multilevel"/>
    <w:tmpl w:val="FA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541FBE"/>
    <w:multiLevelType w:val="hybridMultilevel"/>
    <w:tmpl w:val="C658BE96"/>
    <w:lvl w:ilvl="0" w:tplc="9572C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7CFC"/>
    <w:multiLevelType w:val="hybridMultilevel"/>
    <w:tmpl w:val="3BD4C32C"/>
    <w:lvl w:ilvl="0" w:tplc="9572CB0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5B05F77"/>
    <w:multiLevelType w:val="hybridMultilevel"/>
    <w:tmpl w:val="45505C56"/>
    <w:lvl w:ilvl="0" w:tplc="9572CB0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6CB54C8"/>
    <w:multiLevelType w:val="multilevel"/>
    <w:tmpl w:val="9858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06A1F"/>
    <w:multiLevelType w:val="hybridMultilevel"/>
    <w:tmpl w:val="7B2A940C"/>
    <w:lvl w:ilvl="0" w:tplc="F93034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1300D0"/>
    <w:multiLevelType w:val="hybridMultilevel"/>
    <w:tmpl w:val="B4465D4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>
    <w:nsid w:val="74AC3F64"/>
    <w:multiLevelType w:val="hybridMultilevel"/>
    <w:tmpl w:val="2418F2A6"/>
    <w:lvl w:ilvl="0" w:tplc="F3CEC96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6574209"/>
    <w:multiLevelType w:val="hybridMultilevel"/>
    <w:tmpl w:val="3D1CD7C4"/>
    <w:lvl w:ilvl="0" w:tplc="F3CEC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3F59C7"/>
    <w:multiLevelType w:val="multilevel"/>
    <w:tmpl w:val="05E4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25"/>
  </w:num>
  <w:num w:numId="5">
    <w:abstractNumId w:val="19"/>
  </w:num>
  <w:num w:numId="6">
    <w:abstractNumId w:val="2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34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36"/>
  </w:num>
  <w:num w:numId="21">
    <w:abstractNumId w:val="31"/>
  </w:num>
  <w:num w:numId="22">
    <w:abstractNumId w:val="8"/>
  </w:num>
  <w:num w:numId="23">
    <w:abstractNumId w:val="7"/>
  </w:num>
  <w:num w:numId="24">
    <w:abstractNumId w:val="20"/>
  </w:num>
  <w:num w:numId="25">
    <w:abstractNumId w:val="24"/>
  </w:num>
  <w:num w:numId="26">
    <w:abstractNumId w:val="1"/>
  </w:num>
  <w:num w:numId="27">
    <w:abstractNumId w:val="12"/>
  </w:num>
  <w:num w:numId="28">
    <w:abstractNumId w:val="30"/>
  </w:num>
  <w:num w:numId="29">
    <w:abstractNumId w:val="14"/>
  </w:num>
  <w:num w:numId="30">
    <w:abstractNumId w:val="17"/>
  </w:num>
  <w:num w:numId="31">
    <w:abstractNumId w:val="6"/>
  </w:num>
  <w:num w:numId="32">
    <w:abstractNumId w:val="35"/>
  </w:num>
  <w:num w:numId="33">
    <w:abstractNumId w:val="29"/>
  </w:num>
  <w:num w:numId="34">
    <w:abstractNumId w:val="23"/>
  </w:num>
  <w:num w:numId="35">
    <w:abstractNumId w:val="16"/>
  </w:num>
  <w:num w:numId="36">
    <w:abstractNumId w:val="28"/>
  </w:num>
  <w:num w:numId="37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oNotTrackMoves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A6E"/>
    <w:rsid w:val="000001ED"/>
    <w:rsid w:val="0000045A"/>
    <w:rsid w:val="00000AEB"/>
    <w:rsid w:val="0000488B"/>
    <w:rsid w:val="00005238"/>
    <w:rsid w:val="00005FB5"/>
    <w:rsid w:val="00011152"/>
    <w:rsid w:val="00011828"/>
    <w:rsid w:val="00013104"/>
    <w:rsid w:val="000133A8"/>
    <w:rsid w:val="00015441"/>
    <w:rsid w:val="0001566C"/>
    <w:rsid w:val="00015952"/>
    <w:rsid w:val="00016A8B"/>
    <w:rsid w:val="00016F5C"/>
    <w:rsid w:val="00020D84"/>
    <w:rsid w:val="00021556"/>
    <w:rsid w:val="000220E1"/>
    <w:rsid w:val="00022269"/>
    <w:rsid w:val="000228FA"/>
    <w:rsid w:val="000234D6"/>
    <w:rsid w:val="00023A6F"/>
    <w:rsid w:val="0002412B"/>
    <w:rsid w:val="000250CF"/>
    <w:rsid w:val="0002537B"/>
    <w:rsid w:val="000269B2"/>
    <w:rsid w:val="00026B83"/>
    <w:rsid w:val="000270F2"/>
    <w:rsid w:val="000275AB"/>
    <w:rsid w:val="00027B34"/>
    <w:rsid w:val="0003178E"/>
    <w:rsid w:val="0003181A"/>
    <w:rsid w:val="00031BB4"/>
    <w:rsid w:val="00035834"/>
    <w:rsid w:val="0004070D"/>
    <w:rsid w:val="00041FB5"/>
    <w:rsid w:val="000454CA"/>
    <w:rsid w:val="00047533"/>
    <w:rsid w:val="00047A4E"/>
    <w:rsid w:val="00051383"/>
    <w:rsid w:val="00052D75"/>
    <w:rsid w:val="00053B07"/>
    <w:rsid w:val="0005448C"/>
    <w:rsid w:val="000546FC"/>
    <w:rsid w:val="00054906"/>
    <w:rsid w:val="00054970"/>
    <w:rsid w:val="00054A91"/>
    <w:rsid w:val="00060128"/>
    <w:rsid w:val="0006065A"/>
    <w:rsid w:val="00060BF4"/>
    <w:rsid w:val="000610EA"/>
    <w:rsid w:val="00061ADA"/>
    <w:rsid w:val="0006343B"/>
    <w:rsid w:val="000644BF"/>
    <w:rsid w:val="000649B8"/>
    <w:rsid w:val="00064B24"/>
    <w:rsid w:val="00067440"/>
    <w:rsid w:val="0006756F"/>
    <w:rsid w:val="00070835"/>
    <w:rsid w:val="00070C85"/>
    <w:rsid w:val="000719F7"/>
    <w:rsid w:val="00073EE9"/>
    <w:rsid w:val="00075238"/>
    <w:rsid w:val="000777FF"/>
    <w:rsid w:val="00080F0C"/>
    <w:rsid w:val="00084658"/>
    <w:rsid w:val="00085715"/>
    <w:rsid w:val="00087061"/>
    <w:rsid w:val="0009139F"/>
    <w:rsid w:val="000918F2"/>
    <w:rsid w:val="00094808"/>
    <w:rsid w:val="000964E9"/>
    <w:rsid w:val="000974BF"/>
    <w:rsid w:val="00097CE4"/>
    <w:rsid w:val="000A1B6D"/>
    <w:rsid w:val="000A3914"/>
    <w:rsid w:val="000A39BB"/>
    <w:rsid w:val="000A6EB4"/>
    <w:rsid w:val="000B05F4"/>
    <w:rsid w:val="000B183D"/>
    <w:rsid w:val="000B220A"/>
    <w:rsid w:val="000B3DBA"/>
    <w:rsid w:val="000B3EFC"/>
    <w:rsid w:val="000B444D"/>
    <w:rsid w:val="000B5853"/>
    <w:rsid w:val="000B5FDA"/>
    <w:rsid w:val="000B7815"/>
    <w:rsid w:val="000C21A7"/>
    <w:rsid w:val="000C5867"/>
    <w:rsid w:val="000C7DD0"/>
    <w:rsid w:val="000D063B"/>
    <w:rsid w:val="000D0F6D"/>
    <w:rsid w:val="000D4C96"/>
    <w:rsid w:val="000E4AB1"/>
    <w:rsid w:val="000E54AE"/>
    <w:rsid w:val="000E68D3"/>
    <w:rsid w:val="000F30B4"/>
    <w:rsid w:val="000F3BF0"/>
    <w:rsid w:val="000F4710"/>
    <w:rsid w:val="000F6FDF"/>
    <w:rsid w:val="000F7DC0"/>
    <w:rsid w:val="0010033C"/>
    <w:rsid w:val="001014CF"/>
    <w:rsid w:val="00101D8C"/>
    <w:rsid w:val="00102541"/>
    <w:rsid w:val="00102A6D"/>
    <w:rsid w:val="00102F59"/>
    <w:rsid w:val="00105F64"/>
    <w:rsid w:val="00106D9D"/>
    <w:rsid w:val="00106ED9"/>
    <w:rsid w:val="00110834"/>
    <w:rsid w:val="0011086C"/>
    <w:rsid w:val="001116C0"/>
    <w:rsid w:val="00111AD5"/>
    <w:rsid w:val="00111F1A"/>
    <w:rsid w:val="00112337"/>
    <w:rsid w:val="00112894"/>
    <w:rsid w:val="001135BB"/>
    <w:rsid w:val="00115AD0"/>
    <w:rsid w:val="001176B1"/>
    <w:rsid w:val="00120AA8"/>
    <w:rsid w:val="001216BD"/>
    <w:rsid w:val="001227C5"/>
    <w:rsid w:val="00125EC2"/>
    <w:rsid w:val="00127560"/>
    <w:rsid w:val="00127D09"/>
    <w:rsid w:val="00130C8A"/>
    <w:rsid w:val="00130CF6"/>
    <w:rsid w:val="0013233F"/>
    <w:rsid w:val="00132836"/>
    <w:rsid w:val="00133983"/>
    <w:rsid w:val="00134BD4"/>
    <w:rsid w:val="0013509E"/>
    <w:rsid w:val="00136C4F"/>
    <w:rsid w:val="001378BC"/>
    <w:rsid w:val="0014014C"/>
    <w:rsid w:val="00141A1D"/>
    <w:rsid w:val="00141DFB"/>
    <w:rsid w:val="001426F5"/>
    <w:rsid w:val="00142AA7"/>
    <w:rsid w:val="00143BE8"/>
    <w:rsid w:val="0014420D"/>
    <w:rsid w:val="0014506F"/>
    <w:rsid w:val="00146829"/>
    <w:rsid w:val="00147456"/>
    <w:rsid w:val="00147C41"/>
    <w:rsid w:val="00150127"/>
    <w:rsid w:val="001507B9"/>
    <w:rsid w:val="00153AF6"/>
    <w:rsid w:val="00154DAB"/>
    <w:rsid w:val="00157427"/>
    <w:rsid w:val="00157D2A"/>
    <w:rsid w:val="00160805"/>
    <w:rsid w:val="00160D9C"/>
    <w:rsid w:val="0016229D"/>
    <w:rsid w:val="001648B3"/>
    <w:rsid w:val="00167093"/>
    <w:rsid w:val="00167C1B"/>
    <w:rsid w:val="00172058"/>
    <w:rsid w:val="0017237D"/>
    <w:rsid w:val="00173B35"/>
    <w:rsid w:val="00174730"/>
    <w:rsid w:val="001749E6"/>
    <w:rsid w:val="00174EA6"/>
    <w:rsid w:val="001769BA"/>
    <w:rsid w:val="00176E89"/>
    <w:rsid w:val="00177C6B"/>
    <w:rsid w:val="00177C9D"/>
    <w:rsid w:val="00181264"/>
    <w:rsid w:val="00185D45"/>
    <w:rsid w:val="00185FB7"/>
    <w:rsid w:val="001879DB"/>
    <w:rsid w:val="0019005F"/>
    <w:rsid w:val="00193105"/>
    <w:rsid w:val="00196DD9"/>
    <w:rsid w:val="00197F8D"/>
    <w:rsid w:val="001A1A93"/>
    <w:rsid w:val="001A1E42"/>
    <w:rsid w:val="001A4311"/>
    <w:rsid w:val="001A5203"/>
    <w:rsid w:val="001A5D7B"/>
    <w:rsid w:val="001A65FB"/>
    <w:rsid w:val="001A6C28"/>
    <w:rsid w:val="001A6DA2"/>
    <w:rsid w:val="001B06E0"/>
    <w:rsid w:val="001B2163"/>
    <w:rsid w:val="001B2B5F"/>
    <w:rsid w:val="001B4E5A"/>
    <w:rsid w:val="001B53F1"/>
    <w:rsid w:val="001B6D9D"/>
    <w:rsid w:val="001B7535"/>
    <w:rsid w:val="001C04C1"/>
    <w:rsid w:val="001C05D2"/>
    <w:rsid w:val="001C2056"/>
    <w:rsid w:val="001C27F7"/>
    <w:rsid w:val="001C2A40"/>
    <w:rsid w:val="001C3537"/>
    <w:rsid w:val="001C3A08"/>
    <w:rsid w:val="001C5133"/>
    <w:rsid w:val="001C5734"/>
    <w:rsid w:val="001C64CB"/>
    <w:rsid w:val="001D1CCB"/>
    <w:rsid w:val="001D319E"/>
    <w:rsid w:val="001D3833"/>
    <w:rsid w:val="001D3DFB"/>
    <w:rsid w:val="001D51FB"/>
    <w:rsid w:val="001E0153"/>
    <w:rsid w:val="001E0F39"/>
    <w:rsid w:val="001E2674"/>
    <w:rsid w:val="001E3FBA"/>
    <w:rsid w:val="001E5491"/>
    <w:rsid w:val="001E6276"/>
    <w:rsid w:val="001E78A7"/>
    <w:rsid w:val="001F1C3D"/>
    <w:rsid w:val="001F20B5"/>
    <w:rsid w:val="001F3473"/>
    <w:rsid w:val="001F6513"/>
    <w:rsid w:val="001F686B"/>
    <w:rsid w:val="002004DE"/>
    <w:rsid w:val="00200610"/>
    <w:rsid w:val="002013D6"/>
    <w:rsid w:val="00201436"/>
    <w:rsid w:val="00201B2D"/>
    <w:rsid w:val="00201EB4"/>
    <w:rsid w:val="00202A96"/>
    <w:rsid w:val="002032DE"/>
    <w:rsid w:val="00204889"/>
    <w:rsid w:val="0020652E"/>
    <w:rsid w:val="00206D92"/>
    <w:rsid w:val="00206DAB"/>
    <w:rsid w:val="0020711E"/>
    <w:rsid w:val="00207420"/>
    <w:rsid w:val="00213430"/>
    <w:rsid w:val="00214585"/>
    <w:rsid w:val="0021686C"/>
    <w:rsid w:val="002206CA"/>
    <w:rsid w:val="00223A09"/>
    <w:rsid w:val="002245BB"/>
    <w:rsid w:val="00226B8A"/>
    <w:rsid w:val="00226D02"/>
    <w:rsid w:val="002275EE"/>
    <w:rsid w:val="00227CCC"/>
    <w:rsid w:val="00230511"/>
    <w:rsid w:val="0023420B"/>
    <w:rsid w:val="00234E15"/>
    <w:rsid w:val="002351B4"/>
    <w:rsid w:val="0023625C"/>
    <w:rsid w:val="00237D42"/>
    <w:rsid w:val="002408E2"/>
    <w:rsid w:val="00242965"/>
    <w:rsid w:val="00242BAB"/>
    <w:rsid w:val="00243734"/>
    <w:rsid w:val="0024375F"/>
    <w:rsid w:val="00243807"/>
    <w:rsid w:val="00245BDF"/>
    <w:rsid w:val="00245CBC"/>
    <w:rsid w:val="00250040"/>
    <w:rsid w:val="0025037A"/>
    <w:rsid w:val="002503A1"/>
    <w:rsid w:val="002503AA"/>
    <w:rsid w:val="002506F1"/>
    <w:rsid w:val="00252A1B"/>
    <w:rsid w:val="00253945"/>
    <w:rsid w:val="00253AAB"/>
    <w:rsid w:val="00255A82"/>
    <w:rsid w:val="00255B38"/>
    <w:rsid w:val="00255F33"/>
    <w:rsid w:val="00256D2A"/>
    <w:rsid w:val="00256D4C"/>
    <w:rsid w:val="00256FE8"/>
    <w:rsid w:val="002600BD"/>
    <w:rsid w:val="00260607"/>
    <w:rsid w:val="00260A4A"/>
    <w:rsid w:val="0026138A"/>
    <w:rsid w:val="00265B32"/>
    <w:rsid w:val="00273CBE"/>
    <w:rsid w:val="00281078"/>
    <w:rsid w:val="0028274B"/>
    <w:rsid w:val="0028367E"/>
    <w:rsid w:val="002842C0"/>
    <w:rsid w:val="002846A6"/>
    <w:rsid w:val="00285232"/>
    <w:rsid w:val="002858EC"/>
    <w:rsid w:val="00286D35"/>
    <w:rsid w:val="00287AC1"/>
    <w:rsid w:val="00287ECE"/>
    <w:rsid w:val="002916E6"/>
    <w:rsid w:val="002933EE"/>
    <w:rsid w:val="00294C2D"/>
    <w:rsid w:val="0029736E"/>
    <w:rsid w:val="0029771F"/>
    <w:rsid w:val="002A0165"/>
    <w:rsid w:val="002A0940"/>
    <w:rsid w:val="002A5B5B"/>
    <w:rsid w:val="002A5D46"/>
    <w:rsid w:val="002A6280"/>
    <w:rsid w:val="002A633D"/>
    <w:rsid w:val="002B2D68"/>
    <w:rsid w:val="002B2E9B"/>
    <w:rsid w:val="002B31FB"/>
    <w:rsid w:val="002B3DB8"/>
    <w:rsid w:val="002C0F5F"/>
    <w:rsid w:val="002C385E"/>
    <w:rsid w:val="002C7044"/>
    <w:rsid w:val="002D07CD"/>
    <w:rsid w:val="002D0DFC"/>
    <w:rsid w:val="002D3A97"/>
    <w:rsid w:val="002D413B"/>
    <w:rsid w:val="002D45A7"/>
    <w:rsid w:val="002D4776"/>
    <w:rsid w:val="002D585F"/>
    <w:rsid w:val="002D6678"/>
    <w:rsid w:val="002D7FA7"/>
    <w:rsid w:val="002E1092"/>
    <w:rsid w:val="002E1F50"/>
    <w:rsid w:val="002E3AFB"/>
    <w:rsid w:val="002E3F2E"/>
    <w:rsid w:val="002E40FF"/>
    <w:rsid w:val="002E70D5"/>
    <w:rsid w:val="002E711E"/>
    <w:rsid w:val="002E7311"/>
    <w:rsid w:val="002F119B"/>
    <w:rsid w:val="002F18F4"/>
    <w:rsid w:val="002F6D91"/>
    <w:rsid w:val="00303DF4"/>
    <w:rsid w:val="003045B9"/>
    <w:rsid w:val="003045C6"/>
    <w:rsid w:val="00304F1C"/>
    <w:rsid w:val="00305ECF"/>
    <w:rsid w:val="00307754"/>
    <w:rsid w:val="0031370C"/>
    <w:rsid w:val="00313F30"/>
    <w:rsid w:val="00313F5C"/>
    <w:rsid w:val="0031495F"/>
    <w:rsid w:val="00314BFD"/>
    <w:rsid w:val="00315A56"/>
    <w:rsid w:val="003201AF"/>
    <w:rsid w:val="003206D2"/>
    <w:rsid w:val="00323366"/>
    <w:rsid w:val="00326CD0"/>
    <w:rsid w:val="00330C50"/>
    <w:rsid w:val="00330CD8"/>
    <w:rsid w:val="00330F82"/>
    <w:rsid w:val="00331653"/>
    <w:rsid w:val="0033273C"/>
    <w:rsid w:val="00332AD3"/>
    <w:rsid w:val="003333A9"/>
    <w:rsid w:val="00333FA8"/>
    <w:rsid w:val="0033673A"/>
    <w:rsid w:val="00337CAD"/>
    <w:rsid w:val="003400AA"/>
    <w:rsid w:val="00342B8C"/>
    <w:rsid w:val="00342C5E"/>
    <w:rsid w:val="00342F20"/>
    <w:rsid w:val="00346A83"/>
    <w:rsid w:val="00346CF6"/>
    <w:rsid w:val="003501BC"/>
    <w:rsid w:val="00351F28"/>
    <w:rsid w:val="00352858"/>
    <w:rsid w:val="0035397D"/>
    <w:rsid w:val="00353B6B"/>
    <w:rsid w:val="00355A40"/>
    <w:rsid w:val="003563A0"/>
    <w:rsid w:val="0035698B"/>
    <w:rsid w:val="00357FDB"/>
    <w:rsid w:val="00357FF8"/>
    <w:rsid w:val="0036091E"/>
    <w:rsid w:val="00360EAA"/>
    <w:rsid w:val="00364516"/>
    <w:rsid w:val="00366FA1"/>
    <w:rsid w:val="00367D3D"/>
    <w:rsid w:val="00372B2F"/>
    <w:rsid w:val="00373C78"/>
    <w:rsid w:val="00374225"/>
    <w:rsid w:val="00374806"/>
    <w:rsid w:val="00374CAC"/>
    <w:rsid w:val="00374DC2"/>
    <w:rsid w:val="00374E85"/>
    <w:rsid w:val="00376E00"/>
    <w:rsid w:val="003773A2"/>
    <w:rsid w:val="0037746B"/>
    <w:rsid w:val="003777F1"/>
    <w:rsid w:val="00377B42"/>
    <w:rsid w:val="00380BFD"/>
    <w:rsid w:val="0038123C"/>
    <w:rsid w:val="003825DA"/>
    <w:rsid w:val="00383718"/>
    <w:rsid w:val="00384740"/>
    <w:rsid w:val="00385D48"/>
    <w:rsid w:val="00385FCC"/>
    <w:rsid w:val="0038636C"/>
    <w:rsid w:val="00387234"/>
    <w:rsid w:val="00387836"/>
    <w:rsid w:val="003922BB"/>
    <w:rsid w:val="003923F2"/>
    <w:rsid w:val="00395A85"/>
    <w:rsid w:val="00396EEF"/>
    <w:rsid w:val="003A0091"/>
    <w:rsid w:val="003A2F50"/>
    <w:rsid w:val="003A35D7"/>
    <w:rsid w:val="003A48DA"/>
    <w:rsid w:val="003B0C19"/>
    <w:rsid w:val="003B0D4F"/>
    <w:rsid w:val="003B1C73"/>
    <w:rsid w:val="003B20AE"/>
    <w:rsid w:val="003B4381"/>
    <w:rsid w:val="003B7546"/>
    <w:rsid w:val="003B7991"/>
    <w:rsid w:val="003C119D"/>
    <w:rsid w:val="003C23A9"/>
    <w:rsid w:val="003C2AF0"/>
    <w:rsid w:val="003C31AC"/>
    <w:rsid w:val="003C3C87"/>
    <w:rsid w:val="003C4068"/>
    <w:rsid w:val="003C4F4F"/>
    <w:rsid w:val="003C52BA"/>
    <w:rsid w:val="003C5727"/>
    <w:rsid w:val="003C64BB"/>
    <w:rsid w:val="003C6923"/>
    <w:rsid w:val="003D767C"/>
    <w:rsid w:val="003E0EE4"/>
    <w:rsid w:val="003E25BA"/>
    <w:rsid w:val="003E2B4A"/>
    <w:rsid w:val="003E42F9"/>
    <w:rsid w:val="003E4812"/>
    <w:rsid w:val="003E659C"/>
    <w:rsid w:val="003F1088"/>
    <w:rsid w:val="003F12A3"/>
    <w:rsid w:val="003F37C5"/>
    <w:rsid w:val="003F7057"/>
    <w:rsid w:val="00400D09"/>
    <w:rsid w:val="00402539"/>
    <w:rsid w:val="00404F70"/>
    <w:rsid w:val="00410065"/>
    <w:rsid w:val="00410CCF"/>
    <w:rsid w:val="00412B4A"/>
    <w:rsid w:val="00412D7F"/>
    <w:rsid w:val="00412F07"/>
    <w:rsid w:val="00413141"/>
    <w:rsid w:val="00413825"/>
    <w:rsid w:val="004143F1"/>
    <w:rsid w:val="004159A1"/>
    <w:rsid w:val="004161EE"/>
    <w:rsid w:val="00417280"/>
    <w:rsid w:val="00420D9C"/>
    <w:rsid w:val="00420D9F"/>
    <w:rsid w:val="00421345"/>
    <w:rsid w:val="0042400D"/>
    <w:rsid w:val="00424813"/>
    <w:rsid w:val="00425216"/>
    <w:rsid w:val="0042552F"/>
    <w:rsid w:val="00431D0D"/>
    <w:rsid w:val="004340B9"/>
    <w:rsid w:val="00435573"/>
    <w:rsid w:val="00435AB5"/>
    <w:rsid w:val="0043625C"/>
    <w:rsid w:val="004365EF"/>
    <w:rsid w:val="0043785C"/>
    <w:rsid w:val="004400C1"/>
    <w:rsid w:val="00440E37"/>
    <w:rsid w:val="004410A6"/>
    <w:rsid w:val="00443133"/>
    <w:rsid w:val="0045019C"/>
    <w:rsid w:val="0045080D"/>
    <w:rsid w:val="00450BD8"/>
    <w:rsid w:val="00450DE4"/>
    <w:rsid w:val="00451073"/>
    <w:rsid w:val="004513A8"/>
    <w:rsid w:val="00451A46"/>
    <w:rsid w:val="0045213E"/>
    <w:rsid w:val="00454229"/>
    <w:rsid w:val="004542A9"/>
    <w:rsid w:val="00455EA5"/>
    <w:rsid w:val="00456DE7"/>
    <w:rsid w:val="00457F67"/>
    <w:rsid w:val="00460D59"/>
    <w:rsid w:val="00461516"/>
    <w:rsid w:val="00463ED1"/>
    <w:rsid w:val="00470423"/>
    <w:rsid w:val="0047083A"/>
    <w:rsid w:val="00471379"/>
    <w:rsid w:val="00471458"/>
    <w:rsid w:val="004723FC"/>
    <w:rsid w:val="00473AF4"/>
    <w:rsid w:val="00474A9D"/>
    <w:rsid w:val="00474AF3"/>
    <w:rsid w:val="00480EAD"/>
    <w:rsid w:val="004824FF"/>
    <w:rsid w:val="00483E53"/>
    <w:rsid w:val="004860D8"/>
    <w:rsid w:val="00494822"/>
    <w:rsid w:val="004952DE"/>
    <w:rsid w:val="00495A52"/>
    <w:rsid w:val="00496C06"/>
    <w:rsid w:val="0049777A"/>
    <w:rsid w:val="00497FB1"/>
    <w:rsid w:val="004A0359"/>
    <w:rsid w:val="004A0E00"/>
    <w:rsid w:val="004A129A"/>
    <w:rsid w:val="004A28FE"/>
    <w:rsid w:val="004A47FB"/>
    <w:rsid w:val="004A5F25"/>
    <w:rsid w:val="004A704C"/>
    <w:rsid w:val="004A73EA"/>
    <w:rsid w:val="004A7741"/>
    <w:rsid w:val="004B0876"/>
    <w:rsid w:val="004B1991"/>
    <w:rsid w:val="004B2206"/>
    <w:rsid w:val="004B3C0C"/>
    <w:rsid w:val="004B42BF"/>
    <w:rsid w:val="004B4B32"/>
    <w:rsid w:val="004B4E31"/>
    <w:rsid w:val="004B555F"/>
    <w:rsid w:val="004B5621"/>
    <w:rsid w:val="004B5E47"/>
    <w:rsid w:val="004B6F02"/>
    <w:rsid w:val="004C1B11"/>
    <w:rsid w:val="004C24E2"/>
    <w:rsid w:val="004C3D65"/>
    <w:rsid w:val="004C49C3"/>
    <w:rsid w:val="004C5F4B"/>
    <w:rsid w:val="004C6CBE"/>
    <w:rsid w:val="004C732F"/>
    <w:rsid w:val="004D16BC"/>
    <w:rsid w:val="004D1924"/>
    <w:rsid w:val="004D3553"/>
    <w:rsid w:val="004D5571"/>
    <w:rsid w:val="004D7503"/>
    <w:rsid w:val="004E0C8D"/>
    <w:rsid w:val="004E1F37"/>
    <w:rsid w:val="004E3333"/>
    <w:rsid w:val="004E501E"/>
    <w:rsid w:val="004E5496"/>
    <w:rsid w:val="004F0419"/>
    <w:rsid w:val="004F1397"/>
    <w:rsid w:val="004F143C"/>
    <w:rsid w:val="004F26DE"/>
    <w:rsid w:val="004F2A6E"/>
    <w:rsid w:val="004F3DA9"/>
    <w:rsid w:val="004F5FB0"/>
    <w:rsid w:val="004F6E1F"/>
    <w:rsid w:val="004F712E"/>
    <w:rsid w:val="004F775F"/>
    <w:rsid w:val="004F7BA2"/>
    <w:rsid w:val="004F7DEB"/>
    <w:rsid w:val="005002AE"/>
    <w:rsid w:val="0050111C"/>
    <w:rsid w:val="00501246"/>
    <w:rsid w:val="0050162A"/>
    <w:rsid w:val="00502123"/>
    <w:rsid w:val="005047BC"/>
    <w:rsid w:val="005069EC"/>
    <w:rsid w:val="005112C3"/>
    <w:rsid w:val="00513DD4"/>
    <w:rsid w:val="0051417C"/>
    <w:rsid w:val="00514F0D"/>
    <w:rsid w:val="00515313"/>
    <w:rsid w:val="00520449"/>
    <w:rsid w:val="00520A8B"/>
    <w:rsid w:val="0052117D"/>
    <w:rsid w:val="00521727"/>
    <w:rsid w:val="005222DE"/>
    <w:rsid w:val="00522C54"/>
    <w:rsid w:val="00524626"/>
    <w:rsid w:val="00525777"/>
    <w:rsid w:val="005279FC"/>
    <w:rsid w:val="00527C7C"/>
    <w:rsid w:val="00530257"/>
    <w:rsid w:val="00532CD5"/>
    <w:rsid w:val="00535499"/>
    <w:rsid w:val="005363AA"/>
    <w:rsid w:val="00537B3B"/>
    <w:rsid w:val="00537E84"/>
    <w:rsid w:val="00537F4E"/>
    <w:rsid w:val="00540FEA"/>
    <w:rsid w:val="00542EB6"/>
    <w:rsid w:val="00543931"/>
    <w:rsid w:val="00546754"/>
    <w:rsid w:val="0054675C"/>
    <w:rsid w:val="00546A98"/>
    <w:rsid w:val="005473AB"/>
    <w:rsid w:val="00550999"/>
    <w:rsid w:val="00551086"/>
    <w:rsid w:val="00552DBC"/>
    <w:rsid w:val="00552EAB"/>
    <w:rsid w:val="00553C72"/>
    <w:rsid w:val="005560B5"/>
    <w:rsid w:val="00556484"/>
    <w:rsid w:val="00557643"/>
    <w:rsid w:val="00564C79"/>
    <w:rsid w:val="005650EC"/>
    <w:rsid w:val="005665C1"/>
    <w:rsid w:val="00567E47"/>
    <w:rsid w:val="00570189"/>
    <w:rsid w:val="005717D4"/>
    <w:rsid w:val="00572D11"/>
    <w:rsid w:val="00573FA5"/>
    <w:rsid w:val="0057616B"/>
    <w:rsid w:val="005821CA"/>
    <w:rsid w:val="00583718"/>
    <w:rsid w:val="0058512A"/>
    <w:rsid w:val="00585AC5"/>
    <w:rsid w:val="00586013"/>
    <w:rsid w:val="005917D6"/>
    <w:rsid w:val="00592978"/>
    <w:rsid w:val="00592A5E"/>
    <w:rsid w:val="00593D54"/>
    <w:rsid w:val="00594A54"/>
    <w:rsid w:val="00594BE2"/>
    <w:rsid w:val="005A057D"/>
    <w:rsid w:val="005A0A5F"/>
    <w:rsid w:val="005A11DC"/>
    <w:rsid w:val="005A31DC"/>
    <w:rsid w:val="005A3207"/>
    <w:rsid w:val="005A3490"/>
    <w:rsid w:val="005A3F21"/>
    <w:rsid w:val="005A4BAF"/>
    <w:rsid w:val="005A5C43"/>
    <w:rsid w:val="005A605A"/>
    <w:rsid w:val="005A60C2"/>
    <w:rsid w:val="005A7250"/>
    <w:rsid w:val="005A73B0"/>
    <w:rsid w:val="005B1B1C"/>
    <w:rsid w:val="005B214F"/>
    <w:rsid w:val="005B2779"/>
    <w:rsid w:val="005B38D4"/>
    <w:rsid w:val="005B410E"/>
    <w:rsid w:val="005B4FAC"/>
    <w:rsid w:val="005B68FE"/>
    <w:rsid w:val="005B71D0"/>
    <w:rsid w:val="005C10A6"/>
    <w:rsid w:val="005C45CF"/>
    <w:rsid w:val="005C5488"/>
    <w:rsid w:val="005C650A"/>
    <w:rsid w:val="005C6E29"/>
    <w:rsid w:val="005D01B1"/>
    <w:rsid w:val="005D03D0"/>
    <w:rsid w:val="005D0566"/>
    <w:rsid w:val="005D0D61"/>
    <w:rsid w:val="005D32D6"/>
    <w:rsid w:val="005D45E8"/>
    <w:rsid w:val="005D4CA0"/>
    <w:rsid w:val="005D5817"/>
    <w:rsid w:val="005D5BD6"/>
    <w:rsid w:val="005D63B0"/>
    <w:rsid w:val="005D7474"/>
    <w:rsid w:val="005E118F"/>
    <w:rsid w:val="005E27CB"/>
    <w:rsid w:val="005E29F9"/>
    <w:rsid w:val="005E2C3C"/>
    <w:rsid w:val="005E2D1D"/>
    <w:rsid w:val="005E62FB"/>
    <w:rsid w:val="005E649E"/>
    <w:rsid w:val="005F14DA"/>
    <w:rsid w:val="005F18D7"/>
    <w:rsid w:val="005F300C"/>
    <w:rsid w:val="005F3333"/>
    <w:rsid w:val="005F35BE"/>
    <w:rsid w:val="005F41AF"/>
    <w:rsid w:val="005F65D1"/>
    <w:rsid w:val="005F78AC"/>
    <w:rsid w:val="0060025B"/>
    <w:rsid w:val="00600758"/>
    <w:rsid w:val="00600A78"/>
    <w:rsid w:val="0060151F"/>
    <w:rsid w:val="0060190F"/>
    <w:rsid w:val="00601CA1"/>
    <w:rsid w:val="0060309C"/>
    <w:rsid w:val="006040DD"/>
    <w:rsid w:val="006058D4"/>
    <w:rsid w:val="00605D44"/>
    <w:rsid w:val="00611A1D"/>
    <w:rsid w:val="006120C6"/>
    <w:rsid w:val="006128D0"/>
    <w:rsid w:val="006133E2"/>
    <w:rsid w:val="006136F5"/>
    <w:rsid w:val="006148C6"/>
    <w:rsid w:val="00615EC0"/>
    <w:rsid w:val="006169CA"/>
    <w:rsid w:val="0062297B"/>
    <w:rsid w:val="0062636D"/>
    <w:rsid w:val="0063017C"/>
    <w:rsid w:val="00631995"/>
    <w:rsid w:val="00631B5B"/>
    <w:rsid w:val="00631F3B"/>
    <w:rsid w:val="0063452C"/>
    <w:rsid w:val="00635810"/>
    <w:rsid w:val="00641C90"/>
    <w:rsid w:val="00641EC6"/>
    <w:rsid w:val="00650032"/>
    <w:rsid w:val="006521BA"/>
    <w:rsid w:val="0065258E"/>
    <w:rsid w:val="00652902"/>
    <w:rsid w:val="006529F6"/>
    <w:rsid w:val="00652EA1"/>
    <w:rsid w:val="00653BCB"/>
    <w:rsid w:val="00654D49"/>
    <w:rsid w:val="00655055"/>
    <w:rsid w:val="006552E9"/>
    <w:rsid w:val="00656A51"/>
    <w:rsid w:val="00656B23"/>
    <w:rsid w:val="00656EE1"/>
    <w:rsid w:val="006575E6"/>
    <w:rsid w:val="00657F2B"/>
    <w:rsid w:val="00660EB2"/>
    <w:rsid w:val="00660F02"/>
    <w:rsid w:val="00661FE0"/>
    <w:rsid w:val="006661D0"/>
    <w:rsid w:val="0066781B"/>
    <w:rsid w:val="00673BCB"/>
    <w:rsid w:val="00673C64"/>
    <w:rsid w:val="00674F5D"/>
    <w:rsid w:val="00676446"/>
    <w:rsid w:val="00676EEB"/>
    <w:rsid w:val="0068221F"/>
    <w:rsid w:val="00685970"/>
    <w:rsid w:val="00685E53"/>
    <w:rsid w:val="006910C7"/>
    <w:rsid w:val="00691D79"/>
    <w:rsid w:val="0069244E"/>
    <w:rsid w:val="0069475D"/>
    <w:rsid w:val="00694801"/>
    <w:rsid w:val="006959A2"/>
    <w:rsid w:val="006A150B"/>
    <w:rsid w:val="006A2676"/>
    <w:rsid w:val="006A3487"/>
    <w:rsid w:val="006A3493"/>
    <w:rsid w:val="006A4689"/>
    <w:rsid w:val="006A5167"/>
    <w:rsid w:val="006A5D98"/>
    <w:rsid w:val="006A5E6C"/>
    <w:rsid w:val="006A627F"/>
    <w:rsid w:val="006A641E"/>
    <w:rsid w:val="006A6D0C"/>
    <w:rsid w:val="006A6D81"/>
    <w:rsid w:val="006B080F"/>
    <w:rsid w:val="006B2CB8"/>
    <w:rsid w:val="006B3217"/>
    <w:rsid w:val="006B5208"/>
    <w:rsid w:val="006C1066"/>
    <w:rsid w:val="006C1D72"/>
    <w:rsid w:val="006C29EE"/>
    <w:rsid w:val="006C45BB"/>
    <w:rsid w:val="006C6319"/>
    <w:rsid w:val="006C6803"/>
    <w:rsid w:val="006D0981"/>
    <w:rsid w:val="006D0E1E"/>
    <w:rsid w:val="006D2A51"/>
    <w:rsid w:val="006D31B5"/>
    <w:rsid w:val="006D37C5"/>
    <w:rsid w:val="006D618F"/>
    <w:rsid w:val="006E1AA3"/>
    <w:rsid w:val="006E3AE9"/>
    <w:rsid w:val="006E4F44"/>
    <w:rsid w:val="006E7BA6"/>
    <w:rsid w:val="006E7CA7"/>
    <w:rsid w:val="006F00FB"/>
    <w:rsid w:val="006F07FB"/>
    <w:rsid w:val="006F0C5D"/>
    <w:rsid w:val="006F6BFB"/>
    <w:rsid w:val="00700C69"/>
    <w:rsid w:val="00701A94"/>
    <w:rsid w:val="007025D9"/>
    <w:rsid w:val="00702864"/>
    <w:rsid w:val="0070310E"/>
    <w:rsid w:val="00705711"/>
    <w:rsid w:val="007064CD"/>
    <w:rsid w:val="00706CD4"/>
    <w:rsid w:val="00710218"/>
    <w:rsid w:val="00710892"/>
    <w:rsid w:val="0071093A"/>
    <w:rsid w:val="00712A5A"/>
    <w:rsid w:val="007148ED"/>
    <w:rsid w:val="00714D2F"/>
    <w:rsid w:val="00715FB3"/>
    <w:rsid w:val="007164AB"/>
    <w:rsid w:val="00716A8B"/>
    <w:rsid w:val="00716E76"/>
    <w:rsid w:val="00717872"/>
    <w:rsid w:val="00717D01"/>
    <w:rsid w:val="00720E74"/>
    <w:rsid w:val="00721417"/>
    <w:rsid w:val="00723F75"/>
    <w:rsid w:val="007245CF"/>
    <w:rsid w:val="00725771"/>
    <w:rsid w:val="0072592B"/>
    <w:rsid w:val="00725F31"/>
    <w:rsid w:val="00730114"/>
    <w:rsid w:val="00730877"/>
    <w:rsid w:val="00731EDA"/>
    <w:rsid w:val="00732595"/>
    <w:rsid w:val="007414C0"/>
    <w:rsid w:val="007417EC"/>
    <w:rsid w:val="007437A6"/>
    <w:rsid w:val="00745890"/>
    <w:rsid w:val="00746F1C"/>
    <w:rsid w:val="007470A6"/>
    <w:rsid w:val="00750F18"/>
    <w:rsid w:val="007511D0"/>
    <w:rsid w:val="00755AF8"/>
    <w:rsid w:val="007575A1"/>
    <w:rsid w:val="00763427"/>
    <w:rsid w:val="007638DE"/>
    <w:rsid w:val="00764362"/>
    <w:rsid w:val="00764CEE"/>
    <w:rsid w:val="00764E4E"/>
    <w:rsid w:val="00766E1B"/>
    <w:rsid w:val="00771038"/>
    <w:rsid w:val="00771136"/>
    <w:rsid w:val="0077139F"/>
    <w:rsid w:val="007739E2"/>
    <w:rsid w:val="00776C6C"/>
    <w:rsid w:val="00776CB5"/>
    <w:rsid w:val="00777905"/>
    <w:rsid w:val="00777B65"/>
    <w:rsid w:val="00781A7C"/>
    <w:rsid w:val="00782624"/>
    <w:rsid w:val="00783022"/>
    <w:rsid w:val="00783522"/>
    <w:rsid w:val="00785452"/>
    <w:rsid w:val="00787BF0"/>
    <w:rsid w:val="007911A0"/>
    <w:rsid w:val="00792644"/>
    <w:rsid w:val="00792E39"/>
    <w:rsid w:val="00793AEF"/>
    <w:rsid w:val="007943FC"/>
    <w:rsid w:val="00794517"/>
    <w:rsid w:val="00796A70"/>
    <w:rsid w:val="007A1304"/>
    <w:rsid w:val="007A1F9A"/>
    <w:rsid w:val="007A2517"/>
    <w:rsid w:val="007A43B1"/>
    <w:rsid w:val="007A48B1"/>
    <w:rsid w:val="007A4DA5"/>
    <w:rsid w:val="007A5FF5"/>
    <w:rsid w:val="007A76FC"/>
    <w:rsid w:val="007B0096"/>
    <w:rsid w:val="007B08C6"/>
    <w:rsid w:val="007B0C5C"/>
    <w:rsid w:val="007B23DE"/>
    <w:rsid w:val="007B2E4A"/>
    <w:rsid w:val="007B36BF"/>
    <w:rsid w:val="007B5462"/>
    <w:rsid w:val="007B5A6B"/>
    <w:rsid w:val="007B6A3C"/>
    <w:rsid w:val="007B7B9A"/>
    <w:rsid w:val="007C1EAA"/>
    <w:rsid w:val="007C520A"/>
    <w:rsid w:val="007C6A78"/>
    <w:rsid w:val="007C74DE"/>
    <w:rsid w:val="007C79BF"/>
    <w:rsid w:val="007D0355"/>
    <w:rsid w:val="007D5689"/>
    <w:rsid w:val="007D585D"/>
    <w:rsid w:val="007D5A1F"/>
    <w:rsid w:val="007D6699"/>
    <w:rsid w:val="007E13A5"/>
    <w:rsid w:val="007E2B81"/>
    <w:rsid w:val="007E310C"/>
    <w:rsid w:val="007E4456"/>
    <w:rsid w:val="007E4EEB"/>
    <w:rsid w:val="007E5E1E"/>
    <w:rsid w:val="007E6BCB"/>
    <w:rsid w:val="007F1807"/>
    <w:rsid w:val="007F20B3"/>
    <w:rsid w:val="007F3DE8"/>
    <w:rsid w:val="007F400A"/>
    <w:rsid w:val="007F5E56"/>
    <w:rsid w:val="007F6AEC"/>
    <w:rsid w:val="00800084"/>
    <w:rsid w:val="00802C74"/>
    <w:rsid w:val="00802D70"/>
    <w:rsid w:val="00803575"/>
    <w:rsid w:val="0080439D"/>
    <w:rsid w:val="0080500A"/>
    <w:rsid w:val="0080521E"/>
    <w:rsid w:val="00806648"/>
    <w:rsid w:val="008070D3"/>
    <w:rsid w:val="00807484"/>
    <w:rsid w:val="00812237"/>
    <w:rsid w:val="008140E6"/>
    <w:rsid w:val="00814A17"/>
    <w:rsid w:val="00814D88"/>
    <w:rsid w:val="0081548C"/>
    <w:rsid w:val="00817419"/>
    <w:rsid w:val="00821094"/>
    <w:rsid w:val="0082166E"/>
    <w:rsid w:val="008236A2"/>
    <w:rsid w:val="00823A4F"/>
    <w:rsid w:val="00824198"/>
    <w:rsid w:val="00826D0A"/>
    <w:rsid w:val="0083236F"/>
    <w:rsid w:val="00833579"/>
    <w:rsid w:val="00834344"/>
    <w:rsid w:val="00834DDE"/>
    <w:rsid w:val="00834E5C"/>
    <w:rsid w:val="00835E52"/>
    <w:rsid w:val="00840601"/>
    <w:rsid w:val="00842414"/>
    <w:rsid w:val="008428F9"/>
    <w:rsid w:val="00844808"/>
    <w:rsid w:val="00844CBD"/>
    <w:rsid w:val="00845AA9"/>
    <w:rsid w:val="00845CF1"/>
    <w:rsid w:val="0084636E"/>
    <w:rsid w:val="008466C7"/>
    <w:rsid w:val="008469D0"/>
    <w:rsid w:val="008469F7"/>
    <w:rsid w:val="00847B30"/>
    <w:rsid w:val="00854F96"/>
    <w:rsid w:val="00856F4C"/>
    <w:rsid w:val="0086026A"/>
    <w:rsid w:val="00861C2D"/>
    <w:rsid w:val="00862F8A"/>
    <w:rsid w:val="0086494C"/>
    <w:rsid w:val="00867370"/>
    <w:rsid w:val="008700D8"/>
    <w:rsid w:val="00870DBB"/>
    <w:rsid w:val="008724A1"/>
    <w:rsid w:val="00872825"/>
    <w:rsid w:val="008732CF"/>
    <w:rsid w:val="00873C5E"/>
    <w:rsid w:val="0087420F"/>
    <w:rsid w:val="008757AF"/>
    <w:rsid w:val="0087725F"/>
    <w:rsid w:val="0087776B"/>
    <w:rsid w:val="00877B5F"/>
    <w:rsid w:val="00881150"/>
    <w:rsid w:val="00881E1C"/>
    <w:rsid w:val="00883243"/>
    <w:rsid w:val="00883FFD"/>
    <w:rsid w:val="0088404D"/>
    <w:rsid w:val="00884806"/>
    <w:rsid w:val="008848B3"/>
    <w:rsid w:val="0088539C"/>
    <w:rsid w:val="008857C0"/>
    <w:rsid w:val="0088703C"/>
    <w:rsid w:val="00887A90"/>
    <w:rsid w:val="00890663"/>
    <w:rsid w:val="00894C8E"/>
    <w:rsid w:val="00894EFF"/>
    <w:rsid w:val="0089509A"/>
    <w:rsid w:val="00895288"/>
    <w:rsid w:val="0089556A"/>
    <w:rsid w:val="00895A3C"/>
    <w:rsid w:val="008A1FC5"/>
    <w:rsid w:val="008A4B3A"/>
    <w:rsid w:val="008A4D41"/>
    <w:rsid w:val="008B15FC"/>
    <w:rsid w:val="008B1753"/>
    <w:rsid w:val="008B42F6"/>
    <w:rsid w:val="008B5587"/>
    <w:rsid w:val="008B5F42"/>
    <w:rsid w:val="008C0608"/>
    <w:rsid w:val="008C329C"/>
    <w:rsid w:val="008C33FA"/>
    <w:rsid w:val="008C4322"/>
    <w:rsid w:val="008C596E"/>
    <w:rsid w:val="008C6220"/>
    <w:rsid w:val="008C6E3C"/>
    <w:rsid w:val="008D0794"/>
    <w:rsid w:val="008D1087"/>
    <w:rsid w:val="008D13AC"/>
    <w:rsid w:val="008D3C37"/>
    <w:rsid w:val="008D455C"/>
    <w:rsid w:val="008D49D0"/>
    <w:rsid w:val="008D52EE"/>
    <w:rsid w:val="008E24A3"/>
    <w:rsid w:val="008E2611"/>
    <w:rsid w:val="008E2642"/>
    <w:rsid w:val="008E2763"/>
    <w:rsid w:val="008E2D86"/>
    <w:rsid w:val="008E3498"/>
    <w:rsid w:val="008E3597"/>
    <w:rsid w:val="008E4DB0"/>
    <w:rsid w:val="008E56AC"/>
    <w:rsid w:val="008E6B3A"/>
    <w:rsid w:val="008E6E17"/>
    <w:rsid w:val="008E7E06"/>
    <w:rsid w:val="008F0C39"/>
    <w:rsid w:val="008F0FAF"/>
    <w:rsid w:val="008F24C3"/>
    <w:rsid w:val="008F3D90"/>
    <w:rsid w:val="008F5044"/>
    <w:rsid w:val="008F6511"/>
    <w:rsid w:val="00900C35"/>
    <w:rsid w:val="00901B14"/>
    <w:rsid w:val="00902E6E"/>
    <w:rsid w:val="00903174"/>
    <w:rsid w:val="00904A4B"/>
    <w:rsid w:val="00904E32"/>
    <w:rsid w:val="0090508F"/>
    <w:rsid w:val="00905755"/>
    <w:rsid w:val="0090601B"/>
    <w:rsid w:val="00906383"/>
    <w:rsid w:val="009070BD"/>
    <w:rsid w:val="00910D30"/>
    <w:rsid w:val="009121F9"/>
    <w:rsid w:val="00913F18"/>
    <w:rsid w:val="009159E2"/>
    <w:rsid w:val="00917142"/>
    <w:rsid w:val="00917C62"/>
    <w:rsid w:val="00920FA2"/>
    <w:rsid w:val="00921C0D"/>
    <w:rsid w:val="0092312B"/>
    <w:rsid w:val="00925495"/>
    <w:rsid w:val="00925AE9"/>
    <w:rsid w:val="00927290"/>
    <w:rsid w:val="009314ED"/>
    <w:rsid w:val="00932203"/>
    <w:rsid w:val="00932BA5"/>
    <w:rsid w:val="0093352D"/>
    <w:rsid w:val="009345DC"/>
    <w:rsid w:val="0093612C"/>
    <w:rsid w:val="00936E57"/>
    <w:rsid w:val="00937A33"/>
    <w:rsid w:val="00940286"/>
    <w:rsid w:val="00940591"/>
    <w:rsid w:val="009442E4"/>
    <w:rsid w:val="00944B34"/>
    <w:rsid w:val="00944B40"/>
    <w:rsid w:val="00946D12"/>
    <w:rsid w:val="00950B58"/>
    <w:rsid w:val="00951561"/>
    <w:rsid w:val="00952117"/>
    <w:rsid w:val="009528C8"/>
    <w:rsid w:val="009533B0"/>
    <w:rsid w:val="0096008E"/>
    <w:rsid w:val="009608D5"/>
    <w:rsid w:val="00960AC2"/>
    <w:rsid w:val="00960B72"/>
    <w:rsid w:val="00963305"/>
    <w:rsid w:val="00964643"/>
    <w:rsid w:val="00966047"/>
    <w:rsid w:val="009674BB"/>
    <w:rsid w:val="0097148C"/>
    <w:rsid w:val="009715E0"/>
    <w:rsid w:val="00971840"/>
    <w:rsid w:val="009722C8"/>
    <w:rsid w:val="00972C16"/>
    <w:rsid w:val="00973D80"/>
    <w:rsid w:val="00975770"/>
    <w:rsid w:val="0097709E"/>
    <w:rsid w:val="009770E7"/>
    <w:rsid w:val="00977577"/>
    <w:rsid w:val="00980A0D"/>
    <w:rsid w:val="0098220A"/>
    <w:rsid w:val="00983D5E"/>
    <w:rsid w:val="0098631D"/>
    <w:rsid w:val="00986CC6"/>
    <w:rsid w:val="009873F4"/>
    <w:rsid w:val="00991582"/>
    <w:rsid w:val="00992599"/>
    <w:rsid w:val="00994FC2"/>
    <w:rsid w:val="0099517C"/>
    <w:rsid w:val="0099574E"/>
    <w:rsid w:val="00995B09"/>
    <w:rsid w:val="009979E4"/>
    <w:rsid w:val="009A0019"/>
    <w:rsid w:val="009A0627"/>
    <w:rsid w:val="009A2043"/>
    <w:rsid w:val="009A35A0"/>
    <w:rsid w:val="009A3E5D"/>
    <w:rsid w:val="009A4E09"/>
    <w:rsid w:val="009A5AE7"/>
    <w:rsid w:val="009B1710"/>
    <w:rsid w:val="009B172B"/>
    <w:rsid w:val="009B3FD6"/>
    <w:rsid w:val="009B4E0E"/>
    <w:rsid w:val="009C2400"/>
    <w:rsid w:val="009C2BC6"/>
    <w:rsid w:val="009C4B47"/>
    <w:rsid w:val="009C6EBB"/>
    <w:rsid w:val="009C7C0A"/>
    <w:rsid w:val="009C7E79"/>
    <w:rsid w:val="009D0D43"/>
    <w:rsid w:val="009D251E"/>
    <w:rsid w:val="009D3907"/>
    <w:rsid w:val="009D50FE"/>
    <w:rsid w:val="009D6E7B"/>
    <w:rsid w:val="009E23EE"/>
    <w:rsid w:val="009E330B"/>
    <w:rsid w:val="009E3530"/>
    <w:rsid w:val="009E3758"/>
    <w:rsid w:val="009E3B9B"/>
    <w:rsid w:val="009E4919"/>
    <w:rsid w:val="009E5531"/>
    <w:rsid w:val="009E6565"/>
    <w:rsid w:val="009E6D2D"/>
    <w:rsid w:val="009E7420"/>
    <w:rsid w:val="009E7EF5"/>
    <w:rsid w:val="009E7F64"/>
    <w:rsid w:val="009E7F71"/>
    <w:rsid w:val="009F1063"/>
    <w:rsid w:val="009F2755"/>
    <w:rsid w:val="009F346C"/>
    <w:rsid w:val="009F43C4"/>
    <w:rsid w:val="009F5B43"/>
    <w:rsid w:val="00A00DF3"/>
    <w:rsid w:val="00A014F0"/>
    <w:rsid w:val="00A026CA"/>
    <w:rsid w:val="00A059D8"/>
    <w:rsid w:val="00A11602"/>
    <w:rsid w:val="00A1199D"/>
    <w:rsid w:val="00A12593"/>
    <w:rsid w:val="00A14334"/>
    <w:rsid w:val="00A14B03"/>
    <w:rsid w:val="00A15280"/>
    <w:rsid w:val="00A162F5"/>
    <w:rsid w:val="00A1780C"/>
    <w:rsid w:val="00A2025A"/>
    <w:rsid w:val="00A20771"/>
    <w:rsid w:val="00A21FD9"/>
    <w:rsid w:val="00A2337D"/>
    <w:rsid w:val="00A23581"/>
    <w:rsid w:val="00A23BF7"/>
    <w:rsid w:val="00A2582B"/>
    <w:rsid w:val="00A26061"/>
    <w:rsid w:val="00A31150"/>
    <w:rsid w:val="00A331D0"/>
    <w:rsid w:val="00A337BA"/>
    <w:rsid w:val="00A3430C"/>
    <w:rsid w:val="00A35ADE"/>
    <w:rsid w:val="00A37B90"/>
    <w:rsid w:val="00A40976"/>
    <w:rsid w:val="00A40A72"/>
    <w:rsid w:val="00A42A84"/>
    <w:rsid w:val="00A43A8D"/>
    <w:rsid w:val="00A43B9B"/>
    <w:rsid w:val="00A43D0F"/>
    <w:rsid w:val="00A45455"/>
    <w:rsid w:val="00A4650D"/>
    <w:rsid w:val="00A47355"/>
    <w:rsid w:val="00A47566"/>
    <w:rsid w:val="00A5187E"/>
    <w:rsid w:val="00A53CFE"/>
    <w:rsid w:val="00A54884"/>
    <w:rsid w:val="00A55345"/>
    <w:rsid w:val="00A55F27"/>
    <w:rsid w:val="00A57B97"/>
    <w:rsid w:val="00A604DB"/>
    <w:rsid w:val="00A60812"/>
    <w:rsid w:val="00A608AD"/>
    <w:rsid w:val="00A61DA9"/>
    <w:rsid w:val="00A636F9"/>
    <w:rsid w:val="00A65522"/>
    <w:rsid w:val="00A65C13"/>
    <w:rsid w:val="00A70A05"/>
    <w:rsid w:val="00A72417"/>
    <w:rsid w:val="00A741A0"/>
    <w:rsid w:val="00A74CAA"/>
    <w:rsid w:val="00A76A6C"/>
    <w:rsid w:val="00A77E09"/>
    <w:rsid w:val="00A82765"/>
    <w:rsid w:val="00A82886"/>
    <w:rsid w:val="00A85653"/>
    <w:rsid w:val="00A87040"/>
    <w:rsid w:val="00A908BA"/>
    <w:rsid w:val="00A90BAA"/>
    <w:rsid w:val="00A92512"/>
    <w:rsid w:val="00A928DA"/>
    <w:rsid w:val="00A96246"/>
    <w:rsid w:val="00A96684"/>
    <w:rsid w:val="00AA46EC"/>
    <w:rsid w:val="00AA63CC"/>
    <w:rsid w:val="00AB08C2"/>
    <w:rsid w:val="00AB148E"/>
    <w:rsid w:val="00AB651D"/>
    <w:rsid w:val="00AB7BC9"/>
    <w:rsid w:val="00AC176A"/>
    <w:rsid w:val="00AC1E48"/>
    <w:rsid w:val="00AC2340"/>
    <w:rsid w:val="00AC2CFF"/>
    <w:rsid w:val="00AC5E9F"/>
    <w:rsid w:val="00AC6C74"/>
    <w:rsid w:val="00AC7BB1"/>
    <w:rsid w:val="00AD0394"/>
    <w:rsid w:val="00AD0725"/>
    <w:rsid w:val="00AD0AD4"/>
    <w:rsid w:val="00AD12EF"/>
    <w:rsid w:val="00AD1D44"/>
    <w:rsid w:val="00AD7D11"/>
    <w:rsid w:val="00AE0FB8"/>
    <w:rsid w:val="00AE2467"/>
    <w:rsid w:val="00AE2DBA"/>
    <w:rsid w:val="00AE47FE"/>
    <w:rsid w:val="00AE59EC"/>
    <w:rsid w:val="00AE6C03"/>
    <w:rsid w:val="00AF04F2"/>
    <w:rsid w:val="00AF09D1"/>
    <w:rsid w:val="00AF17EC"/>
    <w:rsid w:val="00AF318A"/>
    <w:rsid w:val="00AF4663"/>
    <w:rsid w:val="00AF74E8"/>
    <w:rsid w:val="00B014A7"/>
    <w:rsid w:val="00B04B27"/>
    <w:rsid w:val="00B05CDF"/>
    <w:rsid w:val="00B07A6E"/>
    <w:rsid w:val="00B07CD8"/>
    <w:rsid w:val="00B1112B"/>
    <w:rsid w:val="00B117BA"/>
    <w:rsid w:val="00B11988"/>
    <w:rsid w:val="00B128C4"/>
    <w:rsid w:val="00B12C6A"/>
    <w:rsid w:val="00B15BC9"/>
    <w:rsid w:val="00B16869"/>
    <w:rsid w:val="00B21617"/>
    <w:rsid w:val="00B24729"/>
    <w:rsid w:val="00B26FD8"/>
    <w:rsid w:val="00B3016F"/>
    <w:rsid w:val="00B32AFD"/>
    <w:rsid w:val="00B332C1"/>
    <w:rsid w:val="00B352BA"/>
    <w:rsid w:val="00B353A8"/>
    <w:rsid w:val="00B353F8"/>
    <w:rsid w:val="00B4334E"/>
    <w:rsid w:val="00B444AC"/>
    <w:rsid w:val="00B44A85"/>
    <w:rsid w:val="00B4505F"/>
    <w:rsid w:val="00B46429"/>
    <w:rsid w:val="00B46A3A"/>
    <w:rsid w:val="00B50222"/>
    <w:rsid w:val="00B5111C"/>
    <w:rsid w:val="00B523E2"/>
    <w:rsid w:val="00B52442"/>
    <w:rsid w:val="00B54E8D"/>
    <w:rsid w:val="00B571EB"/>
    <w:rsid w:val="00B57537"/>
    <w:rsid w:val="00B62351"/>
    <w:rsid w:val="00B65867"/>
    <w:rsid w:val="00B65D4A"/>
    <w:rsid w:val="00B67B5E"/>
    <w:rsid w:val="00B721BF"/>
    <w:rsid w:val="00B72313"/>
    <w:rsid w:val="00B72970"/>
    <w:rsid w:val="00B76AA9"/>
    <w:rsid w:val="00B77932"/>
    <w:rsid w:val="00B808BA"/>
    <w:rsid w:val="00B80A20"/>
    <w:rsid w:val="00B80FEB"/>
    <w:rsid w:val="00B81368"/>
    <w:rsid w:val="00B8146A"/>
    <w:rsid w:val="00B814E7"/>
    <w:rsid w:val="00B8362C"/>
    <w:rsid w:val="00B85711"/>
    <w:rsid w:val="00B87294"/>
    <w:rsid w:val="00B87CEE"/>
    <w:rsid w:val="00B92155"/>
    <w:rsid w:val="00B9255D"/>
    <w:rsid w:val="00B92596"/>
    <w:rsid w:val="00B92A6A"/>
    <w:rsid w:val="00B938F6"/>
    <w:rsid w:val="00B96CB3"/>
    <w:rsid w:val="00BA0D20"/>
    <w:rsid w:val="00BA2824"/>
    <w:rsid w:val="00BA2AE3"/>
    <w:rsid w:val="00BA2FE5"/>
    <w:rsid w:val="00BA49DB"/>
    <w:rsid w:val="00BA4B29"/>
    <w:rsid w:val="00BA4C52"/>
    <w:rsid w:val="00BA697A"/>
    <w:rsid w:val="00BA7B33"/>
    <w:rsid w:val="00BB039A"/>
    <w:rsid w:val="00BB0B28"/>
    <w:rsid w:val="00BB1381"/>
    <w:rsid w:val="00BB1656"/>
    <w:rsid w:val="00BB3986"/>
    <w:rsid w:val="00BB4A7E"/>
    <w:rsid w:val="00BB4FFF"/>
    <w:rsid w:val="00BB681B"/>
    <w:rsid w:val="00BC1366"/>
    <w:rsid w:val="00BC1471"/>
    <w:rsid w:val="00BC357B"/>
    <w:rsid w:val="00BC372A"/>
    <w:rsid w:val="00BC3951"/>
    <w:rsid w:val="00BC48CA"/>
    <w:rsid w:val="00BD01C3"/>
    <w:rsid w:val="00BD0233"/>
    <w:rsid w:val="00BD1E06"/>
    <w:rsid w:val="00BD371B"/>
    <w:rsid w:val="00BD3B26"/>
    <w:rsid w:val="00BD56E2"/>
    <w:rsid w:val="00BE07CC"/>
    <w:rsid w:val="00BE165D"/>
    <w:rsid w:val="00BE506F"/>
    <w:rsid w:val="00BE5159"/>
    <w:rsid w:val="00BE5A28"/>
    <w:rsid w:val="00BE6739"/>
    <w:rsid w:val="00BE7023"/>
    <w:rsid w:val="00BE70C4"/>
    <w:rsid w:val="00BE742D"/>
    <w:rsid w:val="00BF0A8A"/>
    <w:rsid w:val="00BF0C68"/>
    <w:rsid w:val="00BF1308"/>
    <w:rsid w:val="00BF2297"/>
    <w:rsid w:val="00BF2C11"/>
    <w:rsid w:val="00BF3B3E"/>
    <w:rsid w:val="00BF538C"/>
    <w:rsid w:val="00BF558F"/>
    <w:rsid w:val="00BF5B73"/>
    <w:rsid w:val="00BF5CB6"/>
    <w:rsid w:val="00BF64C6"/>
    <w:rsid w:val="00BF6A35"/>
    <w:rsid w:val="00C00B56"/>
    <w:rsid w:val="00C0221B"/>
    <w:rsid w:val="00C0294D"/>
    <w:rsid w:val="00C03647"/>
    <w:rsid w:val="00C04A4D"/>
    <w:rsid w:val="00C05B69"/>
    <w:rsid w:val="00C06754"/>
    <w:rsid w:val="00C07852"/>
    <w:rsid w:val="00C1008B"/>
    <w:rsid w:val="00C12B17"/>
    <w:rsid w:val="00C13102"/>
    <w:rsid w:val="00C132E8"/>
    <w:rsid w:val="00C14235"/>
    <w:rsid w:val="00C14C04"/>
    <w:rsid w:val="00C15291"/>
    <w:rsid w:val="00C15F45"/>
    <w:rsid w:val="00C16366"/>
    <w:rsid w:val="00C16CCB"/>
    <w:rsid w:val="00C16D94"/>
    <w:rsid w:val="00C17273"/>
    <w:rsid w:val="00C17EF2"/>
    <w:rsid w:val="00C20565"/>
    <w:rsid w:val="00C2193D"/>
    <w:rsid w:val="00C22C87"/>
    <w:rsid w:val="00C2399F"/>
    <w:rsid w:val="00C2441B"/>
    <w:rsid w:val="00C25569"/>
    <w:rsid w:val="00C26C5C"/>
    <w:rsid w:val="00C26F96"/>
    <w:rsid w:val="00C3020E"/>
    <w:rsid w:val="00C30BBA"/>
    <w:rsid w:val="00C316E4"/>
    <w:rsid w:val="00C3188D"/>
    <w:rsid w:val="00C31F44"/>
    <w:rsid w:val="00C361B6"/>
    <w:rsid w:val="00C3629D"/>
    <w:rsid w:val="00C36F26"/>
    <w:rsid w:val="00C40858"/>
    <w:rsid w:val="00C43C48"/>
    <w:rsid w:val="00C44C5D"/>
    <w:rsid w:val="00C450DE"/>
    <w:rsid w:val="00C456BC"/>
    <w:rsid w:val="00C45E8F"/>
    <w:rsid w:val="00C4683B"/>
    <w:rsid w:val="00C47274"/>
    <w:rsid w:val="00C472F3"/>
    <w:rsid w:val="00C4749C"/>
    <w:rsid w:val="00C5184B"/>
    <w:rsid w:val="00C519C7"/>
    <w:rsid w:val="00C5333E"/>
    <w:rsid w:val="00C53FA8"/>
    <w:rsid w:val="00C548FB"/>
    <w:rsid w:val="00C5509F"/>
    <w:rsid w:val="00C567B4"/>
    <w:rsid w:val="00C57CC1"/>
    <w:rsid w:val="00C61EFD"/>
    <w:rsid w:val="00C635E7"/>
    <w:rsid w:val="00C64C1A"/>
    <w:rsid w:val="00C660DE"/>
    <w:rsid w:val="00C674C6"/>
    <w:rsid w:val="00C67BC9"/>
    <w:rsid w:val="00C71854"/>
    <w:rsid w:val="00C71BC9"/>
    <w:rsid w:val="00C71EFD"/>
    <w:rsid w:val="00C724CA"/>
    <w:rsid w:val="00C73A3D"/>
    <w:rsid w:val="00C73C25"/>
    <w:rsid w:val="00C76344"/>
    <w:rsid w:val="00C77B27"/>
    <w:rsid w:val="00C82D16"/>
    <w:rsid w:val="00C8345B"/>
    <w:rsid w:val="00C839DA"/>
    <w:rsid w:val="00C8452D"/>
    <w:rsid w:val="00C8561E"/>
    <w:rsid w:val="00C91F42"/>
    <w:rsid w:val="00C928B0"/>
    <w:rsid w:val="00C94B09"/>
    <w:rsid w:val="00C959DF"/>
    <w:rsid w:val="00C95E4C"/>
    <w:rsid w:val="00C9691A"/>
    <w:rsid w:val="00C96A82"/>
    <w:rsid w:val="00CA2AA9"/>
    <w:rsid w:val="00CA2D15"/>
    <w:rsid w:val="00CA5390"/>
    <w:rsid w:val="00CA640C"/>
    <w:rsid w:val="00CB226C"/>
    <w:rsid w:val="00CB2423"/>
    <w:rsid w:val="00CB2895"/>
    <w:rsid w:val="00CB368C"/>
    <w:rsid w:val="00CB6BFF"/>
    <w:rsid w:val="00CC0248"/>
    <w:rsid w:val="00CC0C46"/>
    <w:rsid w:val="00CC1B50"/>
    <w:rsid w:val="00CC263A"/>
    <w:rsid w:val="00CC368E"/>
    <w:rsid w:val="00CC4507"/>
    <w:rsid w:val="00CC5327"/>
    <w:rsid w:val="00CC6C68"/>
    <w:rsid w:val="00CC7625"/>
    <w:rsid w:val="00CC7C44"/>
    <w:rsid w:val="00CD0013"/>
    <w:rsid w:val="00CD16BA"/>
    <w:rsid w:val="00CD2A3C"/>
    <w:rsid w:val="00CD3892"/>
    <w:rsid w:val="00CD6049"/>
    <w:rsid w:val="00CD61D9"/>
    <w:rsid w:val="00CD6BDE"/>
    <w:rsid w:val="00CE024D"/>
    <w:rsid w:val="00CE2C65"/>
    <w:rsid w:val="00CE3B63"/>
    <w:rsid w:val="00CE4C96"/>
    <w:rsid w:val="00CE5F8C"/>
    <w:rsid w:val="00CE6024"/>
    <w:rsid w:val="00CE65CD"/>
    <w:rsid w:val="00CE675D"/>
    <w:rsid w:val="00CF0218"/>
    <w:rsid w:val="00CF1C6F"/>
    <w:rsid w:val="00CF514C"/>
    <w:rsid w:val="00CF5A81"/>
    <w:rsid w:val="00D000F7"/>
    <w:rsid w:val="00D0102A"/>
    <w:rsid w:val="00D028BD"/>
    <w:rsid w:val="00D031CF"/>
    <w:rsid w:val="00D049A8"/>
    <w:rsid w:val="00D04CFA"/>
    <w:rsid w:val="00D062CA"/>
    <w:rsid w:val="00D0682C"/>
    <w:rsid w:val="00D06850"/>
    <w:rsid w:val="00D07833"/>
    <w:rsid w:val="00D108AF"/>
    <w:rsid w:val="00D11120"/>
    <w:rsid w:val="00D11893"/>
    <w:rsid w:val="00D125E3"/>
    <w:rsid w:val="00D13648"/>
    <w:rsid w:val="00D139BD"/>
    <w:rsid w:val="00D13AA0"/>
    <w:rsid w:val="00D141F2"/>
    <w:rsid w:val="00D1425A"/>
    <w:rsid w:val="00D15CC2"/>
    <w:rsid w:val="00D15E57"/>
    <w:rsid w:val="00D20663"/>
    <w:rsid w:val="00D208C7"/>
    <w:rsid w:val="00D2237D"/>
    <w:rsid w:val="00D23B25"/>
    <w:rsid w:val="00D255E5"/>
    <w:rsid w:val="00D25A59"/>
    <w:rsid w:val="00D316A5"/>
    <w:rsid w:val="00D32A2C"/>
    <w:rsid w:val="00D335E3"/>
    <w:rsid w:val="00D33CCF"/>
    <w:rsid w:val="00D3400F"/>
    <w:rsid w:val="00D34330"/>
    <w:rsid w:val="00D3524E"/>
    <w:rsid w:val="00D3558D"/>
    <w:rsid w:val="00D35B96"/>
    <w:rsid w:val="00D35C09"/>
    <w:rsid w:val="00D369B4"/>
    <w:rsid w:val="00D37F26"/>
    <w:rsid w:val="00D42984"/>
    <w:rsid w:val="00D445DC"/>
    <w:rsid w:val="00D44FCA"/>
    <w:rsid w:val="00D50FC0"/>
    <w:rsid w:val="00D51F1C"/>
    <w:rsid w:val="00D52738"/>
    <w:rsid w:val="00D528A3"/>
    <w:rsid w:val="00D52C33"/>
    <w:rsid w:val="00D547BB"/>
    <w:rsid w:val="00D56B91"/>
    <w:rsid w:val="00D56FA0"/>
    <w:rsid w:val="00D574BA"/>
    <w:rsid w:val="00D63D46"/>
    <w:rsid w:val="00D63DB6"/>
    <w:rsid w:val="00D6531F"/>
    <w:rsid w:val="00D65394"/>
    <w:rsid w:val="00D66955"/>
    <w:rsid w:val="00D6768B"/>
    <w:rsid w:val="00D67D0F"/>
    <w:rsid w:val="00D70ED4"/>
    <w:rsid w:val="00D7266F"/>
    <w:rsid w:val="00D7272C"/>
    <w:rsid w:val="00D74370"/>
    <w:rsid w:val="00D74B71"/>
    <w:rsid w:val="00D75358"/>
    <w:rsid w:val="00D7593D"/>
    <w:rsid w:val="00D76108"/>
    <w:rsid w:val="00D7748C"/>
    <w:rsid w:val="00D77B38"/>
    <w:rsid w:val="00D803AB"/>
    <w:rsid w:val="00D86CE1"/>
    <w:rsid w:val="00D875EE"/>
    <w:rsid w:val="00D87B0C"/>
    <w:rsid w:val="00D87CB9"/>
    <w:rsid w:val="00D87FCE"/>
    <w:rsid w:val="00D91D4F"/>
    <w:rsid w:val="00D93322"/>
    <w:rsid w:val="00D94A14"/>
    <w:rsid w:val="00D978A2"/>
    <w:rsid w:val="00DA1CED"/>
    <w:rsid w:val="00DA1ECD"/>
    <w:rsid w:val="00DA2647"/>
    <w:rsid w:val="00DA4975"/>
    <w:rsid w:val="00DA6711"/>
    <w:rsid w:val="00DA7E4A"/>
    <w:rsid w:val="00DB32AE"/>
    <w:rsid w:val="00DB54A2"/>
    <w:rsid w:val="00DB71BA"/>
    <w:rsid w:val="00DC17CF"/>
    <w:rsid w:val="00DC2CCF"/>
    <w:rsid w:val="00DC2F7C"/>
    <w:rsid w:val="00DC3560"/>
    <w:rsid w:val="00DC61E1"/>
    <w:rsid w:val="00DD04B1"/>
    <w:rsid w:val="00DD1096"/>
    <w:rsid w:val="00DD1220"/>
    <w:rsid w:val="00DD5139"/>
    <w:rsid w:val="00DD60DA"/>
    <w:rsid w:val="00DD6486"/>
    <w:rsid w:val="00DE3559"/>
    <w:rsid w:val="00DE37F1"/>
    <w:rsid w:val="00DE4FB9"/>
    <w:rsid w:val="00DE78C8"/>
    <w:rsid w:val="00DF0D5C"/>
    <w:rsid w:val="00DF465A"/>
    <w:rsid w:val="00DF559E"/>
    <w:rsid w:val="00DF5A99"/>
    <w:rsid w:val="00DF5E73"/>
    <w:rsid w:val="00DF5FAC"/>
    <w:rsid w:val="00DF68DD"/>
    <w:rsid w:val="00DF709A"/>
    <w:rsid w:val="00DF7350"/>
    <w:rsid w:val="00DF7622"/>
    <w:rsid w:val="00DF7D05"/>
    <w:rsid w:val="00E021DA"/>
    <w:rsid w:val="00E02EC9"/>
    <w:rsid w:val="00E036AA"/>
    <w:rsid w:val="00E03C83"/>
    <w:rsid w:val="00E03E7F"/>
    <w:rsid w:val="00E058F2"/>
    <w:rsid w:val="00E05DBB"/>
    <w:rsid w:val="00E109D4"/>
    <w:rsid w:val="00E12229"/>
    <w:rsid w:val="00E1470D"/>
    <w:rsid w:val="00E16653"/>
    <w:rsid w:val="00E1731D"/>
    <w:rsid w:val="00E17A49"/>
    <w:rsid w:val="00E2006D"/>
    <w:rsid w:val="00E20B2D"/>
    <w:rsid w:val="00E21530"/>
    <w:rsid w:val="00E2514A"/>
    <w:rsid w:val="00E255D1"/>
    <w:rsid w:val="00E2662A"/>
    <w:rsid w:val="00E26F32"/>
    <w:rsid w:val="00E2701A"/>
    <w:rsid w:val="00E2750C"/>
    <w:rsid w:val="00E27862"/>
    <w:rsid w:val="00E27B17"/>
    <w:rsid w:val="00E27D02"/>
    <w:rsid w:val="00E27EB9"/>
    <w:rsid w:val="00E30249"/>
    <w:rsid w:val="00E346C3"/>
    <w:rsid w:val="00E3664D"/>
    <w:rsid w:val="00E370C8"/>
    <w:rsid w:val="00E40ACD"/>
    <w:rsid w:val="00E40CB1"/>
    <w:rsid w:val="00E42547"/>
    <w:rsid w:val="00E43ADA"/>
    <w:rsid w:val="00E43E50"/>
    <w:rsid w:val="00E446C6"/>
    <w:rsid w:val="00E44800"/>
    <w:rsid w:val="00E5094C"/>
    <w:rsid w:val="00E52151"/>
    <w:rsid w:val="00E52C03"/>
    <w:rsid w:val="00E53260"/>
    <w:rsid w:val="00E53607"/>
    <w:rsid w:val="00E54084"/>
    <w:rsid w:val="00E553F9"/>
    <w:rsid w:val="00E55819"/>
    <w:rsid w:val="00E55C68"/>
    <w:rsid w:val="00E5779A"/>
    <w:rsid w:val="00E57D6A"/>
    <w:rsid w:val="00E60F71"/>
    <w:rsid w:val="00E64C09"/>
    <w:rsid w:val="00E66533"/>
    <w:rsid w:val="00E6655C"/>
    <w:rsid w:val="00E666CF"/>
    <w:rsid w:val="00E701F7"/>
    <w:rsid w:val="00E715B4"/>
    <w:rsid w:val="00E719F6"/>
    <w:rsid w:val="00E7200D"/>
    <w:rsid w:val="00E731C8"/>
    <w:rsid w:val="00E7481F"/>
    <w:rsid w:val="00E748AA"/>
    <w:rsid w:val="00E74B00"/>
    <w:rsid w:val="00E74BDD"/>
    <w:rsid w:val="00E76F11"/>
    <w:rsid w:val="00E778D6"/>
    <w:rsid w:val="00E80124"/>
    <w:rsid w:val="00E802C2"/>
    <w:rsid w:val="00E804C4"/>
    <w:rsid w:val="00E80FE6"/>
    <w:rsid w:val="00E81C2D"/>
    <w:rsid w:val="00E82121"/>
    <w:rsid w:val="00E83FFF"/>
    <w:rsid w:val="00E84D4C"/>
    <w:rsid w:val="00E852E9"/>
    <w:rsid w:val="00E85F1C"/>
    <w:rsid w:val="00E87327"/>
    <w:rsid w:val="00E875BF"/>
    <w:rsid w:val="00E87F82"/>
    <w:rsid w:val="00E91F2E"/>
    <w:rsid w:val="00E92347"/>
    <w:rsid w:val="00E93B9E"/>
    <w:rsid w:val="00E948DE"/>
    <w:rsid w:val="00E95E17"/>
    <w:rsid w:val="00E97E87"/>
    <w:rsid w:val="00EA06C1"/>
    <w:rsid w:val="00EA1B58"/>
    <w:rsid w:val="00EA21B6"/>
    <w:rsid w:val="00EA27AB"/>
    <w:rsid w:val="00EA3ABA"/>
    <w:rsid w:val="00EA4755"/>
    <w:rsid w:val="00EA48BC"/>
    <w:rsid w:val="00EA5C15"/>
    <w:rsid w:val="00EB1921"/>
    <w:rsid w:val="00EB22C0"/>
    <w:rsid w:val="00EB28B6"/>
    <w:rsid w:val="00EB436C"/>
    <w:rsid w:val="00EB59AA"/>
    <w:rsid w:val="00EB71DC"/>
    <w:rsid w:val="00EB776A"/>
    <w:rsid w:val="00EC0F45"/>
    <w:rsid w:val="00EC1733"/>
    <w:rsid w:val="00EC3241"/>
    <w:rsid w:val="00EC39D4"/>
    <w:rsid w:val="00EC4285"/>
    <w:rsid w:val="00EC4356"/>
    <w:rsid w:val="00EC46AC"/>
    <w:rsid w:val="00EC54C9"/>
    <w:rsid w:val="00EC5A6B"/>
    <w:rsid w:val="00EC6607"/>
    <w:rsid w:val="00ED21FD"/>
    <w:rsid w:val="00ED319F"/>
    <w:rsid w:val="00ED3AD4"/>
    <w:rsid w:val="00ED3F85"/>
    <w:rsid w:val="00ED6457"/>
    <w:rsid w:val="00ED7AB6"/>
    <w:rsid w:val="00EE0AC8"/>
    <w:rsid w:val="00EE0DAC"/>
    <w:rsid w:val="00EE1149"/>
    <w:rsid w:val="00EE1D31"/>
    <w:rsid w:val="00EE27EB"/>
    <w:rsid w:val="00EE37F8"/>
    <w:rsid w:val="00EE3F6D"/>
    <w:rsid w:val="00EE3FDB"/>
    <w:rsid w:val="00EE41A0"/>
    <w:rsid w:val="00EE58B2"/>
    <w:rsid w:val="00EF1F83"/>
    <w:rsid w:val="00EF2A33"/>
    <w:rsid w:val="00EF3871"/>
    <w:rsid w:val="00EF3DEE"/>
    <w:rsid w:val="00EF4B85"/>
    <w:rsid w:val="00EF64CB"/>
    <w:rsid w:val="00EF7209"/>
    <w:rsid w:val="00EF7B46"/>
    <w:rsid w:val="00F00780"/>
    <w:rsid w:val="00F03728"/>
    <w:rsid w:val="00F054D9"/>
    <w:rsid w:val="00F05AB2"/>
    <w:rsid w:val="00F060E6"/>
    <w:rsid w:val="00F0687D"/>
    <w:rsid w:val="00F06D66"/>
    <w:rsid w:val="00F11546"/>
    <w:rsid w:val="00F13A8D"/>
    <w:rsid w:val="00F145F7"/>
    <w:rsid w:val="00F14D28"/>
    <w:rsid w:val="00F14FCC"/>
    <w:rsid w:val="00F1542E"/>
    <w:rsid w:val="00F164EB"/>
    <w:rsid w:val="00F178E9"/>
    <w:rsid w:val="00F21064"/>
    <w:rsid w:val="00F2254F"/>
    <w:rsid w:val="00F23C4C"/>
    <w:rsid w:val="00F264E1"/>
    <w:rsid w:val="00F27FD5"/>
    <w:rsid w:val="00F31F59"/>
    <w:rsid w:val="00F32E48"/>
    <w:rsid w:val="00F35079"/>
    <w:rsid w:val="00F368BD"/>
    <w:rsid w:val="00F37E27"/>
    <w:rsid w:val="00F42924"/>
    <w:rsid w:val="00F43099"/>
    <w:rsid w:val="00F436B7"/>
    <w:rsid w:val="00F44F03"/>
    <w:rsid w:val="00F46F7B"/>
    <w:rsid w:val="00F5038E"/>
    <w:rsid w:val="00F50D36"/>
    <w:rsid w:val="00F54573"/>
    <w:rsid w:val="00F568A8"/>
    <w:rsid w:val="00F56976"/>
    <w:rsid w:val="00F60C0C"/>
    <w:rsid w:val="00F63A8B"/>
    <w:rsid w:val="00F64A7C"/>
    <w:rsid w:val="00F66243"/>
    <w:rsid w:val="00F666AF"/>
    <w:rsid w:val="00F66D03"/>
    <w:rsid w:val="00F702F1"/>
    <w:rsid w:val="00F703E9"/>
    <w:rsid w:val="00F71367"/>
    <w:rsid w:val="00F714F7"/>
    <w:rsid w:val="00F73EA8"/>
    <w:rsid w:val="00F7410C"/>
    <w:rsid w:val="00F742B1"/>
    <w:rsid w:val="00F82031"/>
    <w:rsid w:val="00F821E2"/>
    <w:rsid w:val="00F83BBA"/>
    <w:rsid w:val="00F84877"/>
    <w:rsid w:val="00F916B4"/>
    <w:rsid w:val="00F9341E"/>
    <w:rsid w:val="00F947B4"/>
    <w:rsid w:val="00F9517D"/>
    <w:rsid w:val="00F955EB"/>
    <w:rsid w:val="00F95F5D"/>
    <w:rsid w:val="00F961C4"/>
    <w:rsid w:val="00FA0124"/>
    <w:rsid w:val="00FA02AC"/>
    <w:rsid w:val="00FA0315"/>
    <w:rsid w:val="00FA033E"/>
    <w:rsid w:val="00FA04BD"/>
    <w:rsid w:val="00FA07E8"/>
    <w:rsid w:val="00FA2119"/>
    <w:rsid w:val="00FA2FE3"/>
    <w:rsid w:val="00FA389C"/>
    <w:rsid w:val="00FB02F9"/>
    <w:rsid w:val="00FB0CBA"/>
    <w:rsid w:val="00FB1ABB"/>
    <w:rsid w:val="00FB1E30"/>
    <w:rsid w:val="00FB213B"/>
    <w:rsid w:val="00FB33B2"/>
    <w:rsid w:val="00FB376F"/>
    <w:rsid w:val="00FB4266"/>
    <w:rsid w:val="00FB675A"/>
    <w:rsid w:val="00FB6A38"/>
    <w:rsid w:val="00FC0CCA"/>
    <w:rsid w:val="00FC1BCC"/>
    <w:rsid w:val="00FC1D97"/>
    <w:rsid w:val="00FC25DC"/>
    <w:rsid w:val="00FC2F47"/>
    <w:rsid w:val="00FC33C9"/>
    <w:rsid w:val="00FC409B"/>
    <w:rsid w:val="00FC4839"/>
    <w:rsid w:val="00FC4E5A"/>
    <w:rsid w:val="00FC5924"/>
    <w:rsid w:val="00FC5DFB"/>
    <w:rsid w:val="00FC7840"/>
    <w:rsid w:val="00FC7A5C"/>
    <w:rsid w:val="00FD005B"/>
    <w:rsid w:val="00FD0175"/>
    <w:rsid w:val="00FD1BBC"/>
    <w:rsid w:val="00FD1C9C"/>
    <w:rsid w:val="00FD279B"/>
    <w:rsid w:val="00FD5099"/>
    <w:rsid w:val="00FD5B41"/>
    <w:rsid w:val="00FD61A6"/>
    <w:rsid w:val="00FD6659"/>
    <w:rsid w:val="00FE0D55"/>
    <w:rsid w:val="00FE16CF"/>
    <w:rsid w:val="00FE1796"/>
    <w:rsid w:val="00FE367E"/>
    <w:rsid w:val="00FE54A2"/>
    <w:rsid w:val="00FE7860"/>
    <w:rsid w:val="00FF0F48"/>
    <w:rsid w:val="00FF11B5"/>
    <w:rsid w:val="00FF4673"/>
    <w:rsid w:val="00FF6F43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899"/>
        <o:r id="V:Rule2" type="connector" idref="#_x0000_s19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rsid w:val="001B06E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1112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CD"/>
    <w:pPr>
      <w:ind w:left="708"/>
    </w:pPr>
  </w:style>
  <w:style w:type="paragraph" w:customStyle="1" w:styleId="ConsPlusNormal">
    <w:name w:val="ConsPlusNormal"/>
    <w:rsid w:val="00D369B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6"/>
      <w:szCs w:val="26"/>
    </w:rPr>
  </w:style>
  <w:style w:type="character" w:styleId="a4">
    <w:name w:val="Hyperlink"/>
    <w:unhideWhenUsed/>
    <w:rsid w:val="00ED21FD"/>
    <w:rPr>
      <w:color w:val="0000FF"/>
      <w:u w:val="single"/>
    </w:rPr>
  </w:style>
  <w:style w:type="paragraph" w:styleId="a5">
    <w:name w:val="footnote text"/>
    <w:basedOn w:val="a"/>
    <w:link w:val="a6"/>
    <w:unhideWhenUsed/>
    <w:rsid w:val="00ED21FD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6">
    <w:name w:val="Текст сноски Знак"/>
    <w:link w:val="a5"/>
    <w:rsid w:val="00ED21FD"/>
    <w:rPr>
      <w:rFonts w:eastAsia="Calibri"/>
      <w:lang w:val="en-US" w:eastAsia="en-US"/>
    </w:rPr>
  </w:style>
  <w:style w:type="character" w:styleId="a7">
    <w:name w:val="footnote reference"/>
    <w:unhideWhenUsed/>
    <w:rsid w:val="00ED21FD"/>
    <w:rPr>
      <w:vertAlign w:val="superscript"/>
    </w:rPr>
  </w:style>
  <w:style w:type="paragraph" w:styleId="31">
    <w:name w:val="Body Text 3"/>
    <w:basedOn w:val="a"/>
    <w:link w:val="32"/>
    <w:rsid w:val="00ED21FD"/>
    <w:pPr>
      <w:spacing w:after="120"/>
    </w:pPr>
    <w:rPr>
      <w:rFonts w:ascii="Arial" w:hAnsi="Arial"/>
      <w:sz w:val="16"/>
      <w:szCs w:val="16"/>
      <w:lang/>
    </w:rPr>
  </w:style>
  <w:style w:type="character" w:customStyle="1" w:styleId="32">
    <w:name w:val="Основной текст 3 Знак"/>
    <w:link w:val="31"/>
    <w:rsid w:val="00ED21FD"/>
    <w:rPr>
      <w:rFonts w:ascii="Arial" w:hAnsi="Arial" w:cs="Arial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ED21F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ED21FD"/>
    <w:rPr>
      <w:rFonts w:ascii="Times New Roman" w:hAnsi="Times New Roman"/>
      <w:lang w:val="en-US" w:eastAsia="en-US"/>
    </w:rPr>
  </w:style>
  <w:style w:type="paragraph" w:customStyle="1" w:styleId="11">
    <w:name w:val="Обычный1"/>
    <w:rsid w:val="00ED21FD"/>
    <w:pPr>
      <w:widowControl w:val="0"/>
      <w:ind w:firstLine="320"/>
      <w:jc w:val="both"/>
    </w:pPr>
    <w:rPr>
      <w:rFonts w:ascii="Times New Roman" w:hAnsi="Times New Roman"/>
      <w:snapToGrid w:val="0"/>
    </w:rPr>
  </w:style>
  <w:style w:type="paragraph" w:customStyle="1" w:styleId="Style8">
    <w:name w:val="Style8"/>
    <w:basedOn w:val="a"/>
    <w:uiPriority w:val="99"/>
    <w:rsid w:val="00CF5A81"/>
    <w:rPr>
      <w:sz w:val="24"/>
      <w:szCs w:val="24"/>
    </w:rPr>
  </w:style>
  <w:style w:type="paragraph" w:customStyle="1" w:styleId="Style10">
    <w:name w:val="Style10"/>
    <w:basedOn w:val="a"/>
    <w:uiPriority w:val="99"/>
    <w:rsid w:val="00CF5A81"/>
    <w:rPr>
      <w:sz w:val="24"/>
      <w:szCs w:val="24"/>
    </w:rPr>
  </w:style>
  <w:style w:type="character" w:customStyle="1" w:styleId="FontStyle23">
    <w:name w:val="Font Style23"/>
    <w:uiPriority w:val="99"/>
    <w:rsid w:val="00CF5A81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E74BDD"/>
  </w:style>
  <w:style w:type="paragraph" w:styleId="aa">
    <w:name w:val="header"/>
    <w:aliases w:val=" Знак"/>
    <w:basedOn w:val="a"/>
    <w:link w:val="ab"/>
    <w:unhideWhenUsed/>
    <w:rsid w:val="00556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Название объекта Знак, Знак Знак Знак Знак Знак Знак Знак,Название объекта1 Знак, Знак1 Знак, Знак Знак Знак Знак Знак Знак1"/>
    <w:link w:val="aa"/>
    <w:rsid w:val="005560B5"/>
    <w:rPr>
      <w:rFonts w:ascii="Times New Roman" w:hAnsi="Times New Roman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56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60B5"/>
    <w:rPr>
      <w:rFonts w:ascii="Times New Roman" w:hAnsi="Times New Roman"/>
      <w:lang w:val="en-US" w:eastAsia="en-US"/>
    </w:rPr>
  </w:style>
  <w:style w:type="paragraph" w:customStyle="1" w:styleId="FR2">
    <w:name w:val="FR2"/>
    <w:rsid w:val="00E54084"/>
    <w:pPr>
      <w:widowControl w:val="0"/>
      <w:autoSpaceDE w:val="0"/>
      <w:autoSpaceDN w:val="0"/>
      <w:adjustRightInd w:val="0"/>
      <w:spacing w:before="300" w:line="260" w:lineRule="auto"/>
      <w:ind w:left="680" w:right="600"/>
    </w:pPr>
    <w:rPr>
      <w:rFonts w:ascii="Times New Roman" w:hAnsi="Times New Roman"/>
      <w:sz w:val="36"/>
      <w:szCs w:val="36"/>
    </w:rPr>
  </w:style>
  <w:style w:type="paragraph" w:customStyle="1" w:styleId="2">
    <w:name w:val="Обычный2"/>
    <w:rsid w:val="00E54084"/>
    <w:pPr>
      <w:widowControl w:val="0"/>
      <w:spacing w:line="260" w:lineRule="auto"/>
      <w:ind w:firstLine="360"/>
      <w:jc w:val="both"/>
    </w:pPr>
    <w:rPr>
      <w:rFonts w:ascii="Times New Roman" w:hAnsi="Times New Roman"/>
      <w:snapToGrid w:val="0"/>
      <w:sz w:val="18"/>
    </w:rPr>
  </w:style>
  <w:style w:type="paragraph" w:customStyle="1" w:styleId="Default">
    <w:name w:val="Default"/>
    <w:rsid w:val="00802C7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character" w:customStyle="1" w:styleId="FontStyle37">
    <w:name w:val="Font Style37"/>
    <w:uiPriority w:val="99"/>
    <w:rsid w:val="00BC48CA"/>
    <w:rPr>
      <w:rFonts w:ascii="Times New Roman" w:hAnsi="Times New Roman" w:cs="Times New Roman"/>
      <w:sz w:val="24"/>
      <w:szCs w:val="24"/>
    </w:rPr>
  </w:style>
  <w:style w:type="character" w:styleId="ae">
    <w:name w:val="Emphasis"/>
    <w:qFormat/>
    <w:rsid w:val="00553C72"/>
    <w:rPr>
      <w:i/>
      <w:iCs/>
    </w:rPr>
  </w:style>
  <w:style w:type="character" w:customStyle="1" w:styleId="text">
    <w:name w:val="text"/>
    <w:basedOn w:val="a0"/>
    <w:rsid w:val="00553C72"/>
  </w:style>
  <w:style w:type="paragraph" w:customStyle="1" w:styleId="style1">
    <w:name w:val="style1"/>
    <w:basedOn w:val="a"/>
    <w:rsid w:val="00473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Normal (Web)"/>
    <w:basedOn w:val="a"/>
    <w:link w:val="af0"/>
    <w:rsid w:val="00E1731D"/>
    <w:pPr>
      <w:widowControl/>
      <w:autoSpaceDE/>
      <w:autoSpaceDN/>
      <w:adjustRightInd/>
    </w:pPr>
    <w:rPr>
      <w:sz w:val="24"/>
      <w:szCs w:val="24"/>
      <w:lang/>
    </w:rPr>
  </w:style>
  <w:style w:type="character" w:customStyle="1" w:styleId="10">
    <w:name w:val="Заголовок 1 Знак"/>
    <w:link w:val="1"/>
    <w:rsid w:val="001B06E0"/>
    <w:rPr>
      <w:rFonts w:ascii="Arial" w:hAnsi="Arial" w:cs="Arial"/>
      <w:b/>
      <w:bCs/>
      <w:kern w:val="32"/>
      <w:sz w:val="32"/>
      <w:szCs w:val="32"/>
    </w:rPr>
  </w:style>
  <w:style w:type="paragraph" w:styleId="af1">
    <w:name w:val="Plain Text"/>
    <w:basedOn w:val="a"/>
    <w:link w:val="af2"/>
    <w:uiPriority w:val="99"/>
    <w:rsid w:val="001B06E0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link w:val="af1"/>
    <w:uiPriority w:val="99"/>
    <w:rsid w:val="001B06E0"/>
    <w:rPr>
      <w:rFonts w:ascii="Courier New" w:hAnsi="Courier New" w:cs="Courier New"/>
    </w:rPr>
  </w:style>
  <w:style w:type="paragraph" w:styleId="12">
    <w:name w:val="toc 1"/>
    <w:basedOn w:val="a"/>
    <w:next w:val="a"/>
    <w:autoRedefine/>
    <w:rsid w:val="00AD0394"/>
    <w:pPr>
      <w:widowControl/>
      <w:tabs>
        <w:tab w:val="right" w:leader="dot" w:pos="9592"/>
      </w:tabs>
      <w:autoSpaceDE/>
      <w:autoSpaceDN/>
      <w:adjustRightInd/>
      <w:ind w:firstLine="709"/>
      <w:contextualSpacing/>
      <w:jc w:val="both"/>
    </w:pPr>
    <w:rPr>
      <w:b/>
      <w:sz w:val="28"/>
      <w:szCs w:val="28"/>
      <w:lang w:val="ru-RU" w:eastAsia="ru-RU"/>
    </w:rPr>
  </w:style>
  <w:style w:type="paragraph" w:styleId="af3">
    <w:name w:val="caption"/>
    <w:aliases w:val=" Знак Знак Знак Знак Знак Знак,Название объекта1, Знак1, Знак Знак Знак Знак Знак"/>
    <w:basedOn w:val="a"/>
    <w:next w:val="a"/>
    <w:qFormat/>
    <w:rsid w:val="004D1924"/>
    <w:rPr>
      <w:b/>
      <w:bCs/>
    </w:rPr>
  </w:style>
  <w:style w:type="character" w:customStyle="1" w:styleId="40">
    <w:name w:val="Заголовок 4 Знак"/>
    <w:link w:val="4"/>
    <w:uiPriority w:val="99"/>
    <w:rsid w:val="00B1112B"/>
    <w:rPr>
      <w:rFonts w:ascii="Times New Roman" w:hAnsi="Times New Roman"/>
      <w:b/>
      <w:bCs/>
      <w:sz w:val="28"/>
      <w:szCs w:val="28"/>
    </w:rPr>
  </w:style>
  <w:style w:type="table" w:styleId="af4">
    <w:name w:val="Table Contemporary"/>
    <w:basedOn w:val="a1"/>
    <w:uiPriority w:val="99"/>
    <w:rsid w:val="00B1112B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30">
    <w:name w:val="Заголовок 3 Знак"/>
    <w:link w:val="3"/>
    <w:uiPriority w:val="9"/>
    <w:semiHidden/>
    <w:rsid w:val="001C64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80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B808BA"/>
    <w:rPr>
      <w:rFonts w:ascii="Courier New" w:hAnsi="Courier New" w:cs="Courier New"/>
    </w:rPr>
  </w:style>
  <w:style w:type="table" w:customStyle="1" w:styleId="13">
    <w:name w:val="Светлый список1"/>
    <w:basedOn w:val="a1"/>
    <w:uiPriority w:val="61"/>
    <w:rsid w:val="00A43B9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A43B9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43B9B"/>
    <w:rPr>
      <w:rFonts w:ascii="Tahoma" w:hAnsi="Tahoma" w:cs="Tahoma"/>
      <w:sz w:val="16"/>
      <w:szCs w:val="16"/>
      <w:lang w:val="en-US" w:eastAsia="en-US"/>
    </w:rPr>
  </w:style>
  <w:style w:type="paragraph" w:customStyle="1" w:styleId="10pt127">
    <w:name w:val="Стиль 10 pt по ширине Первая строка:  127 см"/>
    <w:basedOn w:val="a"/>
    <w:rsid w:val="00054A91"/>
    <w:pPr>
      <w:widowControl/>
      <w:autoSpaceDE/>
      <w:autoSpaceDN/>
      <w:adjustRightInd/>
      <w:ind w:firstLine="397"/>
      <w:jc w:val="both"/>
    </w:pPr>
    <w:rPr>
      <w:lang w:val="ru-RU" w:eastAsia="ru-RU"/>
    </w:rPr>
  </w:style>
  <w:style w:type="paragraph" w:customStyle="1" w:styleId="af7">
    <w:name w:val="норма"/>
    <w:basedOn w:val="af8"/>
    <w:rsid w:val="001C05D2"/>
    <w:pPr>
      <w:widowControl/>
      <w:autoSpaceDE/>
      <w:autoSpaceDN/>
      <w:adjustRightInd/>
      <w:spacing w:after="0"/>
      <w:ind w:firstLine="284"/>
      <w:jc w:val="both"/>
    </w:pPr>
    <w:rPr>
      <w:rFonts w:ascii="TimesET" w:hAnsi="TimesET"/>
      <w:lang w:val="ru-RU" w:eastAsia="ru-RU"/>
    </w:rPr>
  </w:style>
  <w:style w:type="paragraph" w:styleId="af8">
    <w:name w:val="Body Text"/>
    <w:basedOn w:val="a"/>
    <w:link w:val="af9"/>
    <w:unhideWhenUsed/>
    <w:rsid w:val="001C05D2"/>
    <w:pPr>
      <w:spacing w:after="120"/>
    </w:pPr>
  </w:style>
  <w:style w:type="character" w:customStyle="1" w:styleId="af9">
    <w:name w:val="Основной текст Знак"/>
    <w:link w:val="af8"/>
    <w:rsid w:val="001C05D2"/>
    <w:rPr>
      <w:rFonts w:ascii="Times New Roman" w:hAnsi="Times New Roman"/>
      <w:lang w:val="en-US" w:eastAsia="en-US"/>
    </w:rPr>
  </w:style>
  <w:style w:type="paragraph" w:styleId="20">
    <w:name w:val="toc 2"/>
    <w:basedOn w:val="a"/>
    <w:next w:val="a"/>
    <w:autoRedefine/>
    <w:uiPriority w:val="39"/>
    <w:semiHidden/>
    <w:unhideWhenUsed/>
    <w:rsid w:val="00E21530"/>
    <w:pPr>
      <w:ind w:left="200"/>
    </w:pPr>
  </w:style>
  <w:style w:type="paragraph" w:styleId="afa">
    <w:name w:val="endnote text"/>
    <w:basedOn w:val="a"/>
    <w:link w:val="afb"/>
    <w:uiPriority w:val="99"/>
    <w:semiHidden/>
    <w:unhideWhenUsed/>
    <w:rsid w:val="00C361B6"/>
  </w:style>
  <w:style w:type="character" w:customStyle="1" w:styleId="afb">
    <w:name w:val="Текст концевой сноски Знак"/>
    <w:link w:val="afa"/>
    <w:uiPriority w:val="99"/>
    <w:semiHidden/>
    <w:rsid w:val="00C361B6"/>
    <w:rPr>
      <w:rFonts w:ascii="Times New Roman" w:hAnsi="Times New Roman"/>
      <w:lang w:val="en-US" w:eastAsia="en-US"/>
    </w:rPr>
  </w:style>
  <w:style w:type="character" w:styleId="afc">
    <w:name w:val="endnote reference"/>
    <w:uiPriority w:val="99"/>
    <w:semiHidden/>
    <w:unhideWhenUsed/>
    <w:rsid w:val="00C361B6"/>
    <w:rPr>
      <w:vertAlign w:val="superscript"/>
    </w:rPr>
  </w:style>
  <w:style w:type="paragraph" w:customStyle="1" w:styleId="14">
    <w:name w:val=" Знак Знак1"/>
    <w:basedOn w:val="a"/>
    <w:rsid w:val="00C03647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sz w:val="24"/>
      <w:szCs w:val="24"/>
    </w:rPr>
  </w:style>
  <w:style w:type="paragraph" w:customStyle="1" w:styleId="afd">
    <w:name w:val="Учебный Знак Знак"/>
    <w:basedOn w:val="a"/>
    <w:link w:val="afe"/>
    <w:rsid w:val="000974BF"/>
    <w:pPr>
      <w:widowControl/>
      <w:autoSpaceDE/>
      <w:autoSpaceDN/>
      <w:adjustRightInd/>
      <w:spacing w:line="360" w:lineRule="auto"/>
      <w:ind w:firstLine="709"/>
      <w:jc w:val="both"/>
    </w:pPr>
    <w:rPr>
      <w:rFonts w:eastAsia="SimSun"/>
      <w:sz w:val="28"/>
      <w:szCs w:val="24"/>
      <w:lang/>
    </w:rPr>
  </w:style>
  <w:style w:type="character" w:customStyle="1" w:styleId="afe">
    <w:name w:val="Учебный Знак Знак Знак"/>
    <w:link w:val="afd"/>
    <w:rsid w:val="000974BF"/>
    <w:rPr>
      <w:rFonts w:ascii="Times New Roman" w:eastAsia="SimSun" w:hAnsi="Times New Roman" w:cs="Tahoma"/>
      <w:sz w:val="28"/>
      <w:szCs w:val="24"/>
    </w:rPr>
  </w:style>
  <w:style w:type="table" w:styleId="aff">
    <w:name w:val="Table Grid"/>
    <w:basedOn w:val="a1"/>
    <w:uiPriority w:val="59"/>
    <w:rsid w:val="00097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одзаголовок1"/>
    <w:rsid w:val="00EA4755"/>
    <w:rPr>
      <w:rFonts w:ascii="Arial" w:hAnsi="Arial" w:cs="Arial"/>
      <w:b/>
      <w:bCs/>
      <w:i/>
      <w:iCs/>
      <w:sz w:val="22"/>
      <w:szCs w:val="22"/>
    </w:rPr>
  </w:style>
  <w:style w:type="paragraph" w:styleId="21">
    <w:name w:val="Body Text 2"/>
    <w:basedOn w:val="a"/>
    <w:link w:val="22"/>
    <w:rsid w:val="008848B3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rsid w:val="008848B3"/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8848B3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848B3"/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C16D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16D94"/>
    <w:rPr>
      <w:rFonts w:ascii="Times New Roman" w:hAnsi="Times New Roman"/>
      <w:lang w:val="en-US" w:eastAsia="en-US"/>
    </w:rPr>
  </w:style>
  <w:style w:type="paragraph" w:customStyle="1" w:styleId="aff0">
    <w:name w:val="Диссера текст"/>
    <w:basedOn w:val="a"/>
    <w:rsid w:val="00C16D94"/>
    <w:pPr>
      <w:widowControl/>
      <w:autoSpaceDE/>
      <w:autoSpaceDN/>
      <w:adjustRightInd/>
      <w:spacing w:line="360" w:lineRule="auto"/>
      <w:jc w:val="both"/>
    </w:pPr>
    <w:rPr>
      <w:rFonts w:ascii="TimesET" w:hAnsi="TimesET"/>
      <w:sz w:val="28"/>
      <w:lang w:val="ru-RU" w:eastAsia="ru-RU"/>
    </w:rPr>
  </w:style>
  <w:style w:type="character" w:customStyle="1" w:styleId="FontStyle38">
    <w:name w:val="Font Style38"/>
    <w:rsid w:val="004F712E"/>
    <w:rPr>
      <w:rFonts w:ascii="Times New Roman" w:hAnsi="Times New Roman" w:cs="Times New Roman"/>
      <w:b/>
      <w:bCs/>
      <w:sz w:val="8"/>
      <w:szCs w:val="8"/>
    </w:rPr>
  </w:style>
  <w:style w:type="paragraph" w:customStyle="1" w:styleId="ListParagraph">
    <w:name w:val="List Paragraph"/>
    <w:aliases w:val="ПАРАГРАФ"/>
    <w:basedOn w:val="a"/>
    <w:link w:val="ListParagraphChar"/>
    <w:rsid w:val="00EA1B58"/>
    <w:pPr>
      <w:widowControl/>
      <w:suppressAutoHyphens/>
      <w:autoSpaceDE/>
      <w:autoSpaceDN/>
      <w:adjustRightInd/>
      <w:spacing w:line="276" w:lineRule="auto"/>
      <w:ind w:left="720"/>
    </w:pPr>
    <w:rPr>
      <w:sz w:val="22"/>
      <w:szCs w:val="22"/>
      <w:lang w:eastAsia="zh-CN"/>
    </w:rPr>
  </w:style>
  <w:style w:type="character" w:customStyle="1" w:styleId="ListParagraphChar">
    <w:name w:val="List Paragraph Char"/>
    <w:aliases w:val="ПАРАГРАФ Char"/>
    <w:link w:val="ListParagraph"/>
    <w:locked/>
    <w:rsid w:val="00EA1B58"/>
    <w:rPr>
      <w:rFonts w:ascii="Times New Roman" w:hAnsi="Times New Roman"/>
      <w:sz w:val="22"/>
      <w:szCs w:val="22"/>
      <w:lang w:eastAsia="zh-CN"/>
    </w:rPr>
  </w:style>
  <w:style w:type="character" w:customStyle="1" w:styleId="af0">
    <w:name w:val="Обычный (веб) Знак"/>
    <w:link w:val="af"/>
    <w:locked/>
    <w:rsid w:val="00333FA8"/>
    <w:rPr>
      <w:rFonts w:ascii="Times New Roman" w:hAnsi="Times New Roman"/>
      <w:sz w:val="24"/>
      <w:szCs w:val="24"/>
    </w:rPr>
  </w:style>
  <w:style w:type="character" w:styleId="aff1">
    <w:name w:val="Strong"/>
    <w:uiPriority w:val="22"/>
    <w:qFormat/>
    <w:rsid w:val="00133983"/>
    <w:rPr>
      <w:b/>
      <w:bCs/>
    </w:rPr>
  </w:style>
  <w:style w:type="character" w:customStyle="1" w:styleId="apple-converted-space">
    <w:name w:val="apple-converted-space"/>
    <w:rsid w:val="003C119D"/>
  </w:style>
  <w:style w:type="paragraph" w:customStyle="1" w:styleId="16">
    <w:name w:val="Без интервала1"/>
    <w:rsid w:val="004F1397"/>
    <w:pPr>
      <w:suppressAutoHyphens/>
      <w:ind w:firstLine="567"/>
      <w:jc w:val="both"/>
    </w:pPr>
    <w:rPr>
      <w:rFonts w:ascii="Times New Roman" w:hAnsi="Times New Roman"/>
      <w:sz w:val="24"/>
      <w:szCs w:val="22"/>
      <w:lang w:eastAsia="zh-CN"/>
    </w:rPr>
  </w:style>
  <w:style w:type="character" w:styleId="aff2">
    <w:name w:val="page number"/>
    <w:rsid w:val="00C4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19B6-6974-4CC8-BDF7-F840BA5D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6435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Ya Blondinko Edition</Company>
  <LinksUpToDate>false</LinksUpToDate>
  <CharactersWithSpaces>43029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Nedward</dc:creator>
  <cp:keywords/>
  <cp:lastModifiedBy>Администратор</cp:lastModifiedBy>
  <cp:revision>2</cp:revision>
  <cp:lastPrinted>2013-06-17T10:43:00Z</cp:lastPrinted>
  <dcterms:created xsi:type="dcterms:W3CDTF">2013-06-18T08:56:00Z</dcterms:created>
  <dcterms:modified xsi:type="dcterms:W3CDTF">2013-06-18T08:56:00Z</dcterms:modified>
</cp:coreProperties>
</file>